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color w:val="5B9BD5" w:themeColor="accent1"/>
          <w:sz w:val="24"/>
          <w:szCs w:val="24"/>
        </w:rPr>
        <w:id w:val="2054419503"/>
        <w:docPartObj>
          <w:docPartGallery w:val="Cover Pages"/>
          <w:docPartUnique/>
        </w:docPartObj>
      </w:sdtPr>
      <w:sdtEndPr>
        <w:rPr>
          <w:color w:val="auto"/>
        </w:rPr>
      </w:sdtEndPr>
      <w:sdtContent>
        <w:p w:rsidR="008E6570" w:rsidRPr="00A3181A" w:rsidRDefault="008E6570">
          <w:pPr>
            <w:pStyle w:val="AralkYok"/>
            <w:jc w:val="center"/>
            <w:rPr>
              <w:rFonts w:ascii="Arial" w:hAnsi="Arial" w:cs="Arial"/>
              <w:color w:val="5B9BD5" w:themeColor="accent1"/>
              <w:sz w:val="24"/>
              <w:szCs w:val="24"/>
            </w:rPr>
          </w:pPr>
        </w:p>
        <w:p w:rsidR="008E6570" w:rsidRPr="00A3181A" w:rsidRDefault="008E6570">
          <w:pPr>
            <w:pStyle w:val="AralkYok"/>
            <w:spacing w:before="480"/>
            <w:jc w:val="center"/>
            <w:rPr>
              <w:rFonts w:ascii="Arial" w:hAnsi="Arial" w:cs="Arial"/>
              <w:color w:val="5B9BD5" w:themeColor="accent1"/>
              <w:sz w:val="24"/>
              <w:szCs w:val="24"/>
            </w:rPr>
          </w:pPr>
          <w:r w:rsidRPr="00A3181A">
            <w:rPr>
              <w:rFonts w:ascii="Arial" w:hAnsi="Arial" w:cs="Arial"/>
              <w:noProof/>
              <w:sz w:val="24"/>
              <w:szCs w:val="24"/>
            </w:rPr>
            <w:drawing>
              <wp:inline distT="0" distB="0" distL="0" distR="0" wp14:anchorId="62EA4CA2" wp14:editId="518ABD11">
                <wp:extent cx="2667000" cy="193765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eniBakanli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5259" cy="1950923"/>
                        </a:xfrm>
                        <a:prstGeom prst="rect">
                          <a:avLst/>
                        </a:prstGeom>
                      </pic:spPr>
                    </pic:pic>
                  </a:graphicData>
                </a:graphic>
              </wp:inline>
            </w:drawing>
          </w:r>
        </w:p>
        <w:p w:rsidR="008E6570" w:rsidRPr="00A3181A" w:rsidRDefault="004B661B" w:rsidP="008E6570">
          <w:pPr>
            <w:pStyle w:val="AralkYok"/>
            <w:spacing w:before="1540" w:after="240"/>
            <w:jc w:val="center"/>
            <w:rPr>
              <w:rFonts w:ascii="Times New Roman" w:eastAsiaTheme="majorEastAsia" w:hAnsi="Times New Roman" w:cs="Times New Roman"/>
              <w:b/>
              <w:caps/>
              <w:color w:val="5B9BD5" w:themeColor="accent1"/>
              <w:sz w:val="24"/>
              <w:szCs w:val="24"/>
            </w:rPr>
          </w:pPr>
          <w:sdt>
            <w:sdtPr>
              <w:rPr>
                <w:rFonts w:ascii="Times New Roman" w:eastAsiaTheme="majorEastAsia" w:hAnsi="Times New Roman" w:cs="Times New Roman"/>
                <w:b/>
                <w:caps/>
                <w:sz w:val="28"/>
                <w:szCs w:val="28"/>
              </w:rPr>
              <w:alias w:val="Başlık"/>
              <w:tag w:val=""/>
              <w:id w:val="1735040861"/>
              <w:placeholder>
                <w:docPart w:val="27BBA43AD81A47EAA9B9708A83A0FBB5"/>
              </w:placeholder>
              <w:dataBinding w:prefixMappings="xmlns:ns0='http://purl.org/dc/elements/1.1/' xmlns:ns1='http://schemas.openxmlformats.org/package/2006/metadata/core-properties' " w:xpath="/ns1:coreProperties[1]/ns0:title[1]" w:storeItemID="{6C3C8BC8-F283-45AE-878A-BAB7291924A1}"/>
              <w:text/>
            </w:sdtPr>
            <w:sdtEndPr/>
            <w:sdtContent>
              <w:r w:rsidR="00A3181A">
                <w:rPr>
                  <w:rFonts w:ascii="Times New Roman" w:eastAsiaTheme="majorEastAsia" w:hAnsi="Times New Roman" w:cs="Times New Roman"/>
                  <w:b/>
                  <w:caps/>
                  <w:sz w:val="28"/>
                  <w:szCs w:val="28"/>
                </w:rPr>
                <w:t xml:space="preserve">    </w:t>
              </w:r>
              <w:r w:rsidR="00A776AA" w:rsidRPr="00A3181A">
                <w:rPr>
                  <w:rFonts w:ascii="Times New Roman" w:eastAsiaTheme="majorEastAsia" w:hAnsi="Times New Roman" w:cs="Times New Roman"/>
                  <w:b/>
                  <w:caps/>
                  <w:sz w:val="28"/>
                  <w:szCs w:val="28"/>
                </w:rPr>
                <w:t>ZONGULDAK</w:t>
              </w:r>
              <w:r w:rsidR="008E6570" w:rsidRPr="00A3181A">
                <w:rPr>
                  <w:rFonts w:ascii="Times New Roman" w:eastAsiaTheme="majorEastAsia" w:hAnsi="Times New Roman" w:cs="Times New Roman"/>
                  <w:b/>
                  <w:caps/>
                  <w:sz w:val="28"/>
                  <w:szCs w:val="28"/>
                </w:rPr>
                <w:t xml:space="preserve"> İL GIDA TARIM VE HAYVANCILIK MÜDÜRLÜĞÜ</w:t>
              </w:r>
            </w:sdtContent>
          </w:sdt>
        </w:p>
        <w:p w:rsidR="008E6570" w:rsidRPr="00A3181A" w:rsidRDefault="008E6570" w:rsidP="008E6570">
          <w:pPr>
            <w:rPr>
              <w:rFonts w:ascii="Arial" w:hAnsi="Arial" w:cs="Arial"/>
              <w:sz w:val="24"/>
              <w:szCs w:val="24"/>
            </w:rPr>
          </w:pPr>
          <w:r w:rsidRPr="00A3181A">
            <w:rPr>
              <w:rFonts w:ascii="Arial" w:hAnsi="Arial" w:cs="Arial"/>
              <w:noProof/>
              <w:sz w:val="24"/>
              <w:szCs w:val="24"/>
            </w:rPr>
            <mc:AlternateContent>
              <mc:Choice Requires="wps">
                <w:drawing>
                  <wp:anchor distT="0" distB="0" distL="114300" distR="114300" simplePos="0" relativeHeight="251646464" behindDoc="0" locked="0" layoutInCell="1" allowOverlap="1">
                    <wp:simplePos x="0" y="0"/>
                    <wp:positionH relativeFrom="column">
                      <wp:posOffset>3720</wp:posOffset>
                    </wp:positionH>
                    <wp:positionV relativeFrom="paragraph">
                      <wp:posOffset>3902075</wp:posOffset>
                    </wp:positionV>
                    <wp:extent cx="5736500" cy="91440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5736500" cy="914400"/>
                            </a:xfrm>
                            <a:prstGeom prst="rect">
                              <a:avLst/>
                            </a:prstGeom>
                            <a:solidFill>
                              <a:schemeClr val="lt1"/>
                            </a:solidFill>
                            <a:ln w="6350">
                              <a:noFill/>
                            </a:ln>
                          </wps:spPr>
                          <wps:txbx>
                            <w:txbxContent>
                              <w:p w:rsidR="008E6570" w:rsidRPr="00163401" w:rsidRDefault="008E6570">
                                <w:pPr>
                                  <w:rPr>
                                    <w:rFonts w:ascii="Times New Roman" w:hAnsi="Times New Roman" w:cs="Times New Roman"/>
                                    <w:sz w:val="36"/>
                                    <w:szCs w:val="36"/>
                                  </w:rPr>
                                </w:pPr>
                                <w:r w:rsidRPr="00163401">
                                  <w:rPr>
                                    <w:rFonts w:ascii="Times New Roman" w:hAnsi="Times New Roman" w:cs="Times New Roman"/>
                                    <w:sz w:val="36"/>
                                    <w:szCs w:val="36"/>
                                  </w:rPr>
                                  <w:t xml:space="preserve">YÜRÜRLÜK </w:t>
                                </w:r>
                                <w:proofErr w:type="gramStart"/>
                                <w:r w:rsidRPr="00163401">
                                  <w:rPr>
                                    <w:rFonts w:ascii="Times New Roman" w:hAnsi="Times New Roman" w:cs="Times New Roman"/>
                                    <w:sz w:val="36"/>
                                    <w:szCs w:val="36"/>
                                  </w:rPr>
                                  <w:t>TARİHİ :</w:t>
                                </w:r>
                                <w:r w:rsidR="00A3181A">
                                  <w:rPr>
                                    <w:rFonts w:ascii="Times New Roman" w:hAnsi="Times New Roman" w:cs="Times New Roman"/>
                                    <w:sz w:val="36"/>
                                    <w:szCs w:val="36"/>
                                  </w:rPr>
                                  <w:t>26</w:t>
                                </w:r>
                                <w:proofErr w:type="gramEnd"/>
                                <w:r w:rsidR="00D542CB">
                                  <w:rPr>
                                    <w:rFonts w:ascii="Times New Roman" w:hAnsi="Times New Roman" w:cs="Times New Roman"/>
                                    <w:sz w:val="36"/>
                                    <w:szCs w:val="36"/>
                                  </w:rPr>
                                  <w:t>.02.2018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etin Kutusu 6" o:spid="_x0000_s1026" type="#_x0000_t202" style="position:absolute;margin-left:.3pt;margin-top:307.25pt;width:451.7pt;height:1in;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" fillcolor="white [3201]" stroked="f" strokeweight=".5pt">
                    <v:textbox>
                      <w:txbxContent>
                        <w:p w:rsidR="008E6570" w:rsidRPr="00163401" w:rsidRDefault="008E6570">
                          <w:pPr>
                            <w:rPr>
                              <w:rFonts w:ascii="Times New Roman" w:hAnsi="Times New Roman" w:cs="Times New Roman"/>
                              <w:sz w:val="36"/>
                              <w:szCs w:val="36"/>
                            </w:rPr>
                          </w:pPr>
                          <w:r w:rsidRPr="00163401">
                            <w:rPr>
                              <w:rFonts w:ascii="Times New Roman" w:hAnsi="Times New Roman" w:cs="Times New Roman"/>
                              <w:sz w:val="36"/>
                              <w:szCs w:val="36"/>
                            </w:rPr>
                            <w:t xml:space="preserve">YÜRÜRLÜK </w:t>
                          </w:r>
                          <w:proofErr w:type="gramStart"/>
                          <w:r w:rsidRPr="00163401">
                            <w:rPr>
                              <w:rFonts w:ascii="Times New Roman" w:hAnsi="Times New Roman" w:cs="Times New Roman"/>
                              <w:sz w:val="36"/>
                              <w:szCs w:val="36"/>
                            </w:rPr>
                            <w:t>TARİHİ :</w:t>
                          </w:r>
                          <w:r w:rsidR="00A3181A">
                            <w:rPr>
                              <w:rFonts w:ascii="Times New Roman" w:hAnsi="Times New Roman" w:cs="Times New Roman"/>
                              <w:sz w:val="36"/>
                              <w:szCs w:val="36"/>
                            </w:rPr>
                            <w:t>26</w:t>
                          </w:r>
                          <w:proofErr w:type="gramEnd"/>
                          <w:r w:rsidR="00D542CB">
                            <w:rPr>
                              <w:rFonts w:ascii="Times New Roman" w:hAnsi="Times New Roman" w:cs="Times New Roman"/>
                              <w:sz w:val="36"/>
                              <w:szCs w:val="36"/>
                            </w:rPr>
                            <w:t>.02.2018</w:t>
                          </w:r>
                        </w:p>
                      </w:txbxContent>
                    </v:textbox>
                  </v:shape>
                </w:pict>
              </mc:Fallback>
            </mc:AlternateContent>
          </w:r>
          <w:r w:rsidRPr="00A3181A">
            <w:rPr>
              <w:rFonts w:ascii="Arial" w:hAnsi="Arial" w:cs="Arial"/>
              <w:noProof/>
              <w:sz w:val="24"/>
              <w:szCs w:val="24"/>
            </w:rPr>
            <mc:AlternateContent>
              <mc:Choice Requires="wps">
                <w:drawing>
                  <wp:anchor distT="0" distB="0" distL="114300" distR="114300" simplePos="0" relativeHeight="251639296" behindDoc="0" locked="0" layoutInCell="1" allowOverlap="1">
                    <wp:simplePos x="0" y="0"/>
                    <wp:positionH relativeFrom="column">
                      <wp:posOffset>3720</wp:posOffset>
                    </wp:positionH>
                    <wp:positionV relativeFrom="paragraph">
                      <wp:posOffset>603704</wp:posOffset>
                    </wp:positionV>
                    <wp:extent cx="5736500" cy="2242185"/>
                    <wp:effectExtent l="0" t="0" r="0" b="5715"/>
                    <wp:wrapNone/>
                    <wp:docPr id="5" name="Metin Kutusu 5"/>
                    <wp:cNvGraphicFramePr/>
                    <a:graphic xmlns:a="http://schemas.openxmlformats.org/drawingml/2006/main">
                      <a:graphicData uri="http://schemas.microsoft.com/office/word/2010/wordprocessingShape">
                        <wps:wsp>
                          <wps:cNvSpPr txBox="1"/>
                          <wps:spPr>
                            <a:xfrm>
                              <a:off x="0" y="0"/>
                              <a:ext cx="5736500" cy="2242185"/>
                            </a:xfrm>
                            <a:prstGeom prst="rect">
                              <a:avLst/>
                            </a:prstGeom>
                            <a:solidFill>
                              <a:schemeClr val="lt1"/>
                            </a:solidFill>
                            <a:ln w="6350">
                              <a:noFill/>
                            </a:ln>
                          </wps:spPr>
                          <wps:txbx>
                            <w:txbxContent>
                              <w:p w:rsidR="008E6570" w:rsidRPr="00163401" w:rsidRDefault="008E6570" w:rsidP="008E6570">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ISO 9001:2015</w:t>
                                </w:r>
                              </w:p>
                              <w:p w:rsidR="008E6570" w:rsidRPr="00163401" w:rsidRDefault="008E6570" w:rsidP="008E6570">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KALİTE YÖNETİM SİSTEMİ</w:t>
                                </w:r>
                              </w:p>
                              <w:p w:rsidR="008E6570" w:rsidRPr="00163401" w:rsidRDefault="008E6570" w:rsidP="008E6570">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KALİTE EL KİTABI</w:t>
                                </w:r>
                              </w:p>
                              <w:p w:rsidR="008E6570" w:rsidRDefault="008E6570" w:rsidP="008E657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5" o:spid="_x0000_s1027" type="#_x0000_t202" style="position:absolute;margin-left:.3pt;margin-top:47.55pt;width:451.7pt;height:176.55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" fillcolor="white [3201]" stroked="f" strokeweight=".5pt">
                    <v:textbox>
                      <w:txbxContent>
                        <w:p w:rsidR="008E6570" w:rsidRPr="00163401" w:rsidRDefault="008E6570" w:rsidP="008E6570">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ISO 9001:2015</w:t>
                          </w:r>
                        </w:p>
                        <w:p w:rsidR="008E6570" w:rsidRPr="00163401" w:rsidRDefault="008E6570" w:rsidP="008E6570">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KALİTE YÖNETİM SİSTEMİ</w:t>
                          </w:r>
                        </w:p>
                        <w:p w:rsidR="008E6570" w:rsidRPr="00163401" w:rsidRDefault="008E6570" w:rsidP="008E6570">
                          <w:pPr>
                            <w:tabs>
                              <w:tab w:val="left" w:pos="4383"/>
                            </w:tabs>
                            <w:spacing w:after="0" w:line="600" w:lineRule="auto"/>
                            <w:jc w:val="center"/>
                            <w:rPr>
                              <w:rFonts w:ascii="Times New Roman" w:hAnsi="Times New Roman" w:cs="Times New Roman"/>
                              <w:b/>
                              <w:sz w:val="36"/>
                              <w:szCs w:val="36"/>
                            </w:rPr>
                          </w:pPr>
                          <w:r w:rsidRPr="00163401">
                            <w:rPr>
                              <w:rFonts w:ascii="Times New Roman" w:hAnsi="Times New Roman" w:cs="Times New Roman"/>
                              <w:b/>
                              <w:sz w:val="36"/>
                              <w:szCs w:val="36"/>
                            </w:rPr>
                            <w:t>KALİTE EL KİTABI</w:t>
                          </w:r>
                        </w:p>
                        <w:p w:rsidR="008E6570" w:rsidRDefault="008E6570" w:rsidP="008E6570">
                          <w:pPr>
                            <w:jc w:val="center"/>
                          </w:pPr>
                        </w:p>
                      </w:txbxContent>
                    </v:textbox>
                  </v:shape>
                </w:pict>
              </mc:Fallback>
            </mc:AlternateContent>
          </w:r>
          <w:r w:rsidRPr="00A3181A">
            <w:rPr>
              <w:rFonts w:ascii="Arial" w:hAnsi="Arial" w:cs="Arial"/>
              <w:sz w:val="24"/>
              <w:szCs w:val="24"/>
            </w:rPr>
            <w:t xml:space="preserve"> </w:t>
          </w:r>
          <w:r w:rsidRPr="00A3181A">
            <w:rPr>
              <w:rFonts w:ascii="Arial" w:hAnsi="Arial" w:cs="Arial"/>
              <w:sz w:val="24"/>
              <w:szCs w:val="24"/>
            </w:rPr>
            <w:br w:type="page"/>
          </w:r>
        </w:p>
      </w:sdtContent>
    </w:sdt>
    <w:p w:rsidR="00D542CB" w:rsidRPr="00A3181A" w:rsidRDefault="00D542CB" w:rsidP="00D542CB">
      <w:pPr>
        <w:pStyle w:val="GvdeMetni2"/>
        <w:spacing w:after="240"/>
        <w:ind w:right="142"/>
        <w:jc w:val="both"/>
        <w:rPr>
          <w:b/>
          <w:szCs w:val="24"/>
        </w:rPr>
      </w:pPr>
      <w:r w:rsidRPr="00A3181A">
        <w:rPr>
          <w:b/>
          <w:szCs w:val="24"/>
        </w:rPr>
        <w:lastRenderedPageBreak/>
        <w:t>ZONGULDAK İL GIDA TARIM VE HAYVANCILIK MÜDÜRLÜĞÜ TANITIMI</w:t>
      </w:r>
    </w:p>
    <w:p w:rsidR="00D542CB" w:rsidRPr="00A3181A" w:rsidRDefault="00D542CB" w:rsidP="00D542CB">
      <w:pPr>
        <w:pStyle w:val="GvdeMetni2"/>
        <w:spacing w:after="240"/>
        <w:ind w:right="142" w:firstLine="720"/>
        <w:jc w:val="both"/>
        <w:rPr>
          <w:szCs w:val="24"/>
        </w:rPr>
      </w:pPr>
      <w:r w:rsidRPr="00A3181A">
        <w:rPr>
          <w:szCs w:val="24"/>
        </w:rPr>
        <w:t xml:space="preserve">Zonguldak İl Gıda, Tarım ve Hayvancılık Müdürlüğü Gıda, Tarım ve Hayvancılık Bakanlığının bir taşra teşkilatı olup, 5442 sayılı İller İdaresi Kanuna göre </w:t>
      </w:r>
      <w:r w:rsidR="004E1018" w:rsidRPr="00A3181A">
        <w:rPr>
          <w:szCs w:val="24"/>
        </w:rPr>
        <w:t>Zonguldak</w:t>
      </w:r>
      <w:r w:rsidRPr="00A3181A">
        <w:rPr>
          <w:szCs w:val="24"/>
        </w:rPr>
        <w:t xml:space="preserve"> Valiliğine bağlı, genel bütçeli ve kamu tüzel kişiliğe sahip bir kuruluştur. </w:t>
      </w:r>
    </w:p>
    <w:p w:rsidR="00D542CB" w:rsidRPr="00A3181A" w:rsidRDefault="004E1018" w:rsidP="00D542CB">
      <w:pPr>
        <w:pStyle w:val="GvdeMetni2"/>
        <w:spacing w:after="240"/>
        <w:ind w:right="142" w:firstLine="720"/>
        <w:jc w:val="both"/>
        <w:rPr>
          <w:szCs w:val="24"/>
        </w:rPr>
      </w:pPr>
      <w:r w:rsidRPr="00A3181A">
        <w:rPr>
          <w:szCs w:val="24"/>
        </w:rPr>
        <w:t>Zonguldak</w:t>
      </w:r>
      <w:r w:rsidR="00D542CB" w:rsidRPr="00A3181A">
        <w:rPr>
          <w:szCs w:val="24"/>
        </w:rPr>
        <w:t xml:space="preserve"> İl Gıda, Tarım ve Hayvancılık Müdürlüğü Kalite Yönetim Sistemi; Gıda ve Yem Şube Müdürlüğü, Hayvan Sağlığı ve Yetiştiriciliği Şube Müdürlüğü,  Arazi Toplulaştırma ve Tarımsal Altyapı Şube Müdürlüğü, Bitkisel Üretim ve Bitki Sağlığı Şube Müdürlüğü, İdari ve Mali İşler Şube Müdürlüğü, Kırsal Kalkınma ve Örgütlenme Şube Müdürlüğü, Koordinasyon ve Tarımsal Veriler Şube Müdürlüğü, Çayır Mera ve Yem Bitkil</w:t>
      </w:r>
      <w:r w:rsidR="009A4DB9" w:rsidRPr="00A3181A">
        <w:rPr>
          <w:szCs w:val="24"/>
        </w:rPr>
        <w:t>eri Şube Müdürlüğü, Balıkçılık ve Su Ürünleri Şube Müdürlüğü olmak üzere 9</w:t>
      </w:r>
      <w:r w:rsidR="00D542CB" w:rsidRPr="00A3181A">
        <w:rPr>
          <w:szCs w:val="24"/>
        </w:rPr>
        <w:t xml:space="preserve"> Şube Müdürlüğü ile </w:t>
      </w:r>
      <w:r w:rsidRPr="00A3181A">
        <w:rPr>
          <w:szCs w:val="24"/>
        </w:rPr>
        <w:t>KDZ Ereğli</w:t>
      </w:r>
      <w:r w:rsidR="00D542CB" w:rsidRPr="00A3181A">
        <w:rPr>
          <w:szCs w:val="24"/>
        </w:rPr>
        <w:t xml:space="preserve"> İlçe Müdürlüğü, </w:t>
      </w:r>
      <w:r w:rsidRPr="00A3181A">
        <w:rPr>
          <w:szCs w:val="24"/>
        </w:rPr>
        <w:t>Devrek</w:t>
      </w:r>
      <w:r w:rsidR="00D542CB" w:rsidRPr="00A3181A">
        <w:rPr>
          <w:szCs w:val="24"/>
        </w:rPr>
        <w:t xml:space="preserve"> İlçe Müdürlüğü, </w:t>
      </w:r>
      <w:r w:rsidRPr="00A3181A">
        <w:rPr>
          <w:szCs w:val="24"/>
        </w:rPr>
        <w:t>Çaycuma</w:t>
      </w:r>
      <w:r w:rsidR="00D542CB" w:rsidRPr="00A3181A">
        <w:rPr>
          <w:szCs w:val="24"/>
        </w:rPr>
        <w:t xml:space="preserve"> İlçe Müdürlüğü, </w:t>
      </w:r>
      <w:r w:rsidRPr="00A3181A">
        <w:rPr>
          <w:szCs w:val="24"/>
        </w:rPr>
        <w:t>Alaplı</w:t>
      </w:r>
      <w:r w:rsidR="00D542CB" w:rsidRPr="00A3181A">
        <w:rPr>
          <w:szCs w:val="24"/>
        </w:rPr>
        <w:t xml:space="preserve"> İlçe Müdürlüğü, </w:t>
      </w:r>
      <w:r w:rsidRPr="00A3181A">
        <w:rPr>
          <w:szCs w:val="24"/>
        </w:rPr>
        <w:t>Gökçebey</w:t>
      </w:r>
      <w:r w:rsidR="00D542CB" w:rsidRPr="00A3181A">
        <w:rPr>
          <w:szCs w:val="24"/>
        </w:rPr>
        <w:t xml:space="preserve"> İlçe Müdürlüğü, </w:t>
      </w:r>
      <w:r w:rsidRPr="00A3181A">
        <w:rPr>
          <w:szCs w:val="24"/>
        </w:rPr>
        <w:t>Kozlu</w:t>
      </w:r>
      <w:r w:rsidR="00D542CB" w:rsidRPr="00A3181A">
        <w:rPr>
          <w:szCs w:val="24"/>
        </w:rPr>
        <w:t xml:space="preserve"> İlçe Müdürlüğü</w:t>
      </w:r>
      <w:r w:rsidRPr="00A3181A">
        <w:rPr>
          <w:szCs w:val="24"/>
        </w:rPr>
        <w:t>, Kilimli İlçe Müdürlüğü olmak üzere 7</w:t>
      </w:r>
      <w:r w:rsidR="00D542CB" w:rsidRPr="00A3181A">
        <w:rPr>
          <w:szCs w:val="24"/>
        </w:rPr>
        <w:t xml:space="preserve"> adet İlçe Gıda Tarım ve Hayvancılık Müdürlüğü, Döner Sermaye Saymanlığı, Hukuk </w:t>
      </w:r>
      <w:proofErr w:type="gramStart"/>
      <w:r w:rsidR="00D542CB" w:rsidRPr="00A3181A">
        <w:rPr>
          <w:szCs w:val="24"/>
        </w:rPr>
        <w:t>Birimi,</w:t>
      </w:r>
      <w:proofErr w:type="gramEnd"/>
      <w:r w:rsidR="00D542CB" w:rsidRPr="00A3181A">
        <w:rPr>
          <w:szCs w:val="24"/>
        </w:rPr>
        <w:t xml:space="preserve"> ve Sivil Savunma Birimini kapsayacak şekilde tanımlanmış ve uygulamaya alınmıştır.</w:t>
      </w:r>
    </w:p>
    <w:p w:rsidR="00D542CB" w:rsidRPr="00A3181A" w:rsidRDefault="00D542CB" w:rsidP="00D542CB">
      <w:pPr>
        <w:pStyle w:val="GvdeMetni2"/>
        <w:spacing w:after="240"/>
        <w:ind w:right="142" w:firstLine="720"/>
        <w:jc w:val="both"/>
        <w:rPr>
          <w:szCs w:val="24"/>
        </w:rPr>
      </w:pPr>
    </w:p>
    <w:p w:rsidR="00D542CB" w:rsidRPr="00A3181A" w:rsidRDefault="004E1018" w:rsidP="00D542CB">
      <w:pPr>
        <w:pStyle w:val="GvdeMetni2"/>
        <w:spacing w:after="240" w:line="276" w:lineRule="auto"/>
        <w:ind w:right="142"/>
        <w:jc w:val="both"/>
        <w:rPr>
          <w:szCs w:val="24"/>
        </w:rPr>
      </w:pPr>
      <w:r w:rsidRPr="00A3181A">
        <w:rPr>
          <w:szCs w:val="24"/>
        </w:rPr>
        <w:t>Zonguldak</w:t>
      </w:r>
      <w:r w:rsidR="00D542CB" w:rsidRPr="00A3181A">
        <w:rPr>
          <w:szCs w:val="24"/>
        </w:rPr>
        <w:t xml:space="preserve"> İl Gıda, Tarım ve Hayvancılık Müdürlüğü iletişim bilgileri;</w:t>
      </w:r>
    </w:p>
    <w:p w:rsidR="004E1018" w:rsidRPr="00A3181A" w:rsidRDefault="00D542CB" w:rsidP="004E1018">
      <w:pPr>
        <w:jc w:val="both"/>
        <w:rPr>
          <w:rFonts w:ascii="Arial" w:hAnsi="Arial" w:cs="Arial"/>
          <w:sz w:val="24"/>
          <w:szCs w:val="24"/>
        </w:rPr>
      </w:pPr>
      <w:proofErr w:type="gramStart"/>
      <w:r w:rsidRPr="00A3181A">
        <w:rPr>
          <w:rFonts w:ascii="Arial" w:hAnsi="Arial" w:cs="Arial"/>
          <w:sz w:val="24"/>
          <w:szCs w:val="24"/>
        </w:rPr>
        <w:t xml:space="preserve">Adres      : </w:t>
      </w:r>
      <w:r w:rsidR="004E1018" w:rsidRPr="00A3181A">
        <w:rPr>
          <w:rFonts w:ascii="Arial" w:hAnsi="Arial" w:cs="Arial"/>
          <w:sz w:val="24"/>
          <w:szCs w:val="24"/>
        </w:rPr>
        <w:t>Zonguldak</w:t>
      </w:r>
      <w:proofErr w:type="gramEnd"/>
      <w:r w:rsidR="004E1018" w:rsidRPr="00A3181A">
        <w:rPr>
          <w:rFonts w:ascii="Arial" w:hAnsi="Arial" w:cs="Arial"/>
          <w:sz w:val="24"/>
          <w:szCs w:val="24"/>
        </w:rPr>
        <w:t xml:space="preserve"> İl Gıda Tarım ve Hayvancılık Müdürlüğü</w:t>
      </w:r>
    </w:p>
    <w:p w:rsidR="00D542CB" w:rsidRPr="00A3181A" w:rsidRDefault="004E1018" w:rsidP="004E1018">
      <w:pPr>
        <w:jc w:val="both"/>
        <w:rPr>
          <w:rFonts w:ascii="Arial" w:hAnsi="Arial" w:cs="Arial"/>
          <w:sz w:val="24"/>
          <w:szCs w:val="24"/>
        </w:rPr>
      </w:pPr>
      <w:r w:rsidRPr="00A3181A">
        <w:rPr>
          <w:rFonts w:ascii="Arial" w:hAnsi="Arial" w:cs="Arial"/>
          <w:sz w:val="24"/>
          <w:szCs w:val="24"/>
        </w:rPr>
        <w:t xml:space="preserve">On Temmuz </w:t>
      </w:r>
      <w:proofErr w:type="spellStart"/>
      <w:r w:rsidRPr="00A3181A">
        <w:rPr>
          <w:rFonts w:ascii="Arial" w:hAnsi="Arial" w:cs="Arial"/>
          <w:sz w:val="24"/>
          <w:szCs w:val="24"/>
        </w:rPr>
        <w:t>Mh</w:t>
      </w:r>
      <w:proofErr w:type="spellEnd"/>
      <w:r w:rsidRPr="00A3181A">
        <w:rPr>
          <w:rFonts w:ascii="Arial" w:hAnsi="Arial" w:cs="Arial"/>
          <w:sz w:val="24"/>
          <w:szCs w:val="24"/>
        </w:rPr>
        <w:t xml:space="preserve">. Mevlana </w:t>
      </w:r>
      <w:proofErr w:type="spellStart"/>
      <w:r w:rsidRPr="00A3181A">
        <w:rPr>
          <w:rFonts w:ascii="Arial" w:hAnsi="Arial" w:cs="Arial"/>
          <w:sz w:val="24"/>
          <w:szCs w:val="24"/>
        </w:rPr>
        <w:t>Cd</w:t>
      </w:r>
      <w:proofErr w:type="spellEnd"/>
      <w:r w:rsidRPr="00A3181A">
        <w:rPr>
          <w:rFonts w:ascii="Arial" w:hAnsi="Arial" w:cs="Arial"/>
          <w:sz w:val="24"/>
          <w:szCs w:val="24"/>
        </w:rPr>
        <w:t>. 67100 Merkez / ZONGULDAK</w:t>
      </w:r>
    </w:p>
    <w:p w:rsidR="00D542CB" w:rsidRPr="00A3181A" w:rsidRDefault="00D542CB" w:rsidP="00D542CB">
      <w:pPr>
        <w:jc w:val="both"/>
        <w:rPr>
          <w:rFonts w:ascii="Arial" w:hAnsi="Arial" w:cs="Arial"/>
          <w:sz w:val="24"/>
          <w:szCs w:val="24"/>
        </w:rPr>
      </w:pPr>
    </w:p>
    <w:p w:rsidR="004E1018" w:rsidRPr="00A3181A" w:rsidRDefault="004E1018" w:rsidP="004E1018">
      <w:pPr>
        <w:pStyle w:val="GvdeMetni2"/>
        <w:spacing w:after="120"/>
        <w:ind w:right="144"/>
        <w:jc w:val="both"/>
        <w:rPr>
          <w:szCs w:val="24"/>
        </w:rPr>
      </w:pPr>
      <w:r w:rsidRPr="00A3181A">
        <w:rPr>
          <w:szCs w:val="24"/>
        </w:rPr>
        <w:t>Telefon : (0372) 253 90 20</w:t>
      </w:r>
    </w:p>
    <w:p w:rsidR="004E1018" w:rsidRPr="00A3181A" w:rsidRDefault="004E1018" w:rsidP="004E1018">
      <w:pPr>
        <w:pStyle w:val="GvdeMetni2"/>
        <w:spacing w:after="120" w:line="276" w:lineRule="auto"/>
        <w:ind w:right="144"/>
        <w:jc w:val="both"/>
        <w:rPr>
          <w:szCs w:val="24"/>
        </w:rPr>
      </w:pPr>
      <w:r w:rsidRPr="00A3181A">
        <w:rPr>
          <w:szCs w:val="24"/>
        </w:rPr>
        <w:t xml:space="preserve">Faks </w:t>
      </w:r>
      <w:r w:rsidR="0030217E" w:rsidRPr="00A3181A">
        <w:rPr>
          <w:szCs w:val="24"/>
        </w:rPr>
        <w:t xml:space="preserve">     </w:t>
      </w:r>
      <w:r w:rsidRPr="00A3181A">
        <w:rPr>
          <w:szCs w:val="24"/>
        </w:rPr>
        <w:t>: (0372) 253 20 90</w:t>
      </w:r>
    </w:p>
    <w:p w:rsidR="00D542CB" w:rsidRPr="00A3181A" w:rsidRDefault="0030217E" w:rsidP="004E1018">
      <w:pPr>
        <w:pStyle w:val="GvdeMetni2"/>
        <w:spacing w:after="120" w:line="276" w:lineRule="auto"/>
        <w:ind w:right="144"/>
        <w:jc w:val="both"/>
        <w:rPr>
          <w:szCs w:val="24"/>
        </w:rPr>
      </w:pPr>
      <w:r w:rsidRPr="00A3181A">
        <w:rPr>
          <w:szCs w:val="24"/>
        </w:rPr>
        <w:t xml:space="preserve">Web     </w:t>
      </w:r>
      <w:r w:rsidR="00D542CB" w:rsidRPr="00A3181A">
        <w:rPr>
          <w:szCs w:val="24"/>
        </w:rPr>
        <w:t xml:space="preserve"> : </w:t>
      </w:r>
      <w:hyperlink r:id="rId9" w:history="1">
        <w:r w:rsidR="004E1018" w:rsidRPr="00A3181A">
          <w:rPr>
            <w:color w:val="0000FF"/>
            <w:szCs w:val="24"/>
            <w:u w:val="single"/>
          </w:rPr>
          <w:t>zonguldak</w:t>
        </w:r>
        <w:r w:rsidR="00D542CB" w:rsidRPr="00A3181A">
          <w:rPr>
            <w:color w:val="0000FF"/>
            <w:szCs w:val="24"/>
            <w:u w:val="single"/>
          </w:rPr>
          <w:t>.tarim.gov.tr</w:t>
        </w:r>
      </w:hyperlink>
    </w:p>
    <w:p w:rsidR="00D542CB" w:rsidRPr="00A3181A" w:rsidRDefault="0030217E" w:rsidP="00D542CB">
      <w:pPr>
        <w:pStyle w:val="GvdeMetni2"/>
        <w:spacing w:after="120" w:line="276" w:lineRule="auto"/>
        <w:ind w:right="144"/>
        <w:jc w:val="both"/>
        <w:rPr>
          <w:szCs w:val="24"/>
        </w:rPr>
      </w:pPr>
      <w:r w:rsidRPr="00A3181A">
        <w:rPr>
          <w:color w:val="000000"/>
          <w:szCs w:val="24"/>
        </w:rPr>
        <w:t xml:space="preserve">E - </w:t>
      </w:r>
      <w:proofErr w:type="gramStart"/>
      <w:r w:rsidRPr="00A3181A">
        <w:rPr>
          <w:color w:val="000000"/>
          <w:szCs w:val="24"/>
        </w:rPr>
        <w:t xml:space="preserve">Mail </w:t>
      </w:r>
      <w:r w:rsidR="00D542CB" w:rsidRPr="00A3181A">
        <w:rPr>
          <w:color w:val="000000"/>
          <w:szCs w:val="24"/>
        </w:rPr>
        <w:t xml:space="preserve">: </w:t>
      </w:r>
      <w:r w:rsidR="004E1018" w:rsidRPr="00A3181A">
        <w:rPr>
          <w:color w:val="0000FF"/>
          <w:szCs w:val="24"/>
          <w:u w:val="single"/>
        </w:rPr>
        <w:t>zonguldak</w:t>
      </w:r>
      <w:proofErr w:type="gramEnd"/>
      <w:r w:rsidR="00D542CB" w:rsidRPr="00A3181A">
        <w:rPr>
          <w:color w:val="0000FF"/>
          <w:szCs w:val="24"/>
          <w:u w:val="single"/>
        </w:rPr>
        <w:t>@tarim.gov.tr</w:t>
      </w:r>
    </w:p>
    <w:p w:rsidR="00D542CB" w:rsidRPr="00A3181A" w:rsidRDefault="00D542CB" w:rsidP="008E6570">
      <w:pPr>
        <w:spacing w:after="150" w:line="420" w:lineRule="atLeast"/>
        <w:jc w:val="both"/>
        <w:rPr>
          <w:rFonts w:ascii="Arial" w:hAnsi="Arial" w:cs="Arial"/>
          <w:sz w:val="24"/>
          <w:szCs w:val="24"/>
        </w:rPr>
      </w:pPr>
    </w:p>
    <w:p w:rsidR="00D542CB" w:rsidRPr="00A3181A" w:rsidRDefault="00D542CB" w:rsidP="008E6570">
      <w:pPr>
        <w:spacing w:after="150" w:line="420" w:lineRule="atLeast"/>
        <w:jc w:val="both"/>
        <w:rPr>
          <w:rFonts w:ascii="Arial" w:hAnsi="Arial" w:cs="Arial"/>
          <w:sz w:val="24"/>
          <w:szCs w:val="24"/>
        </w:rPr>
      </w:pPr>
    </w:p>
    <w:p w:rsidR="00D542CB" w:rsidRPr="00A3181A" w:rsidRDefault="00D542CB" w:rsidP="008E6570">
      <w:pPr>
        <w:spacing w:after="150" w:line="420" w:lineRule="atLeast"/>
        <w:jc w:val="both"/>
        <w:rPr>
          <w:rFonts w:ascii="Arial" w:hAnsi="Arial" w:cs="Arial"/>
          <w:sz w:val="24"/>
          <w:szCs w:val="24"/>
        </w:rPr>
      </w:pPr>
    </w:p>
    <w:p w:rsidR="00D542CB" w:rsidRPr="00A3181A" w:rsidRDefault="00D542CB" w:rsidP="008E6570">
      <w:pPr>
        <w:spacing w:after="150" w:line="420" w:lineRule="atLeast"/>
        <w:jc w:val="both"/>
        <w:rPr>
          <w:rFonts w:ascii="Arial" w:hAnsi="Arial" w:cs="Arial"/>
          <w:sz w:val="24"/>
          <w:szCs w:val="24"/>
        </w:rPr>
      </w:pPr>
    </w:p>
    <w:p w:rsidR="00D542CB" w:rsidRPr="00A3181A" w:rsidRDefault="00D542CB" w:rsidP="008E6570">
      <w:pPr>
        <w:spacing w:after="150" w:line="420" w:lineRule="atLeast"/>
        <w:jc w:val="both"/>
        <w:rPr>
          <w:rFonts w:ascii="Arial" w:hAnsi="Arial" w:cs="Arial"/>
          <w:sz w:val="24"/>
          <w:szCs w:val="24"/>
        </w:rPr>
      </w:pPr>
    </w:p>
    <w:p w:rsidR="00D542CB" w:rsidRPr="00A3181A" w:rsidRDefault="00D542CB" w:rsidP="008E6570">
      <w:pPr>
        <w:spacing w:after="150" w:line="420" w:lineRule="atLeast"/>
        <w:jc w:val="both"/>
        <w:rPr>
          <w:rFonts w:ascii="Arial" w:hAnsi="Arial" w:cs="Arial"/>
          <w:sz w:val="24"/>
          <w:szCs w:val="24"/>
        </w:rPr>
      </w:pPr>
    </w:p>
    <w:p w:rsidR="00D542CB" w:rsidRPr="00A3181A" w:rsidRDefault="00D542CB" w:rsidP="008E6570">
      <w:pPr>
        <w:spacing w:after="150" w:line="420" w:lineRule="atLeast"/>
        <w:jc w:val="both"/>
        <w:rPr>
          <w:rFonts w:ascii="Arial" w:hAnsi="Arial" w:cs="Arial"/>
          <w:sz w:val="24"/>
          <w:szCs w:val="24"/>
        </w:rPr>
      </w:pPr>
    </w:p>
    <w:p w:rsidR="002C0B3E" w:rsidRPr="00A3181A" w:rsidRDefault="008E6570" w:rsidP="008D5721">
      <w:pPr>
        <w:jc w:val="both"/>
        <w:rPr>
          <w:rFonts w:ascii="Arial" w:eastAsia="Times New Roman" w:hAnsi="Arial" w:cs="Arial"/>
          <w:sz w:val="24"/>
          <w:szCs w:val="24"/>
        </w:rPr>
      </w:pPr>
      <w:r w:rsidRPr="00A3181A">
        <w:rPr>
          <w:rFonts w:ascii="Arial" w:hAnsi="Arial" w:cs="Arial"/>
          <w:b/>
          <w:sz w:val="24"/>
          <w:szCs w:val="24"/>
        </w:rPr>
        <w:t>MİSYON:</w:t>
      </w:r>
      <w:r w:rsidRPr="00A3181A">
        <w:rPr>
          <w:rFonts w:ascii="Arial" w:eastAsia="Times New Roman" w:hAnsi="Arial" w:cs="Arial"/>
          <w:sz w:val="24"/>
          <w:szCs w:val="24"/>
        </w:rPr>
        <w:t xml:space="preserve"> </w:t>
      </w:r>
    </w:p>
    <w:p w:rsidR="008E6570" w:rsidRPr="00A3181A" w:rsidRDefault="000E7329" w:rsidP="008D5721">
      <w:pPr>
        <w:jc w:val="both"/>
        <w:rPr>
          <w:rFonts w:ascii="Arial" w:eastAsia="Times New Roman" w:hAnsi="Arial" w:cs="Arial"/>
          <w:sz w:val="24"/>
          <w:szCs w:val="24"/>
        </w:rPr>
      </w:pPr>
      <w:r w:rsidRPr="00A3181A">
        <w:rPr>
          <w:rFonts w:ascii="Arial" w:eastAsia="Times New Roman" w:hAnsi="Arial" w:cs="Arial"/>
          <w:sz w:val="24"/>
          <w:szCs w:val="24"/>
        </w:rPr>
        <w:tab/>
      </w:r>
      <w:r w:rsidR="008E6570" w:rsidRPr="00A3181A">
        <w:rPr>
          <w:rFonts w:ascii="Arial" w:eastAsia="Times New Roman" w:hAnsi="Arial" w:cs="Arial"/>
          <w:sz w:val="24"/>
          <w:szCs w:val="24"/>
        </w:rPr>
        <w:t>Sürdürülebilir tarımsal üretimi, yeterli ve güvenilir gıdaya erişimi, kırsal kalkınmayı ve rekabet edilebilirliği sağlamak amacıyla yenilikçi politikalar belirlemek,  uygulamak, izlemek ve değerlendirmek.</w:t>
      </w:r>
    </w:p>
    <w:p w:rsidR="008E6570" w:rsidRPr="00A3181A" w:rsidRDefault="008E6570" w:rsidP="008D5721">
      <w:pPr>
        <w:rPr>
          <w:rFonts w:ascii="Arial" w:eastAsia="Times New Roman" w:hAnsi="Arial" w:cs="Arial"/>
          <w:sz w:val="24"/>
          <w:szCs w:val="24"/>
        </w:rPr>
      </w:pPr>
      <w:r w:rsidRPr="00A3181A">
        <w:rPr>
          <w:rFonts w:ascii="Arial" w:eastAsia="Times New Roman" w:hAnsi="Arial" w:cs="Arial"/>
          <w:b/>
          <w:bCs/>
          <w:sz w:val="24"/>
          <w:szCs w:val="24"/>
        </w:rPr>
        <w:t>VİZYON</w:t>
      </w:r>
    </w:p>
    <w:p w:rsidR="008E6570" w:rsidRPr="00A3181A" w:rsidRDefault="008E6570" w:rsidP="008D5721">
      <w:pPr>
        <w:rPr>
          <w:rFonts w:ascii="Arial" w:eastAsia="Times New Roman" w:hAnsi="Arial" w:cs="Arial"/>
          <w:sz w:val="24"/>
          <w:szCs w:val="24"/>
        </w:rPr>
      </w:pPr>
      <w:r w:rsidRPr="00A3181A">
        <w:rPr>
          <w:rFonts w:ascii="Arial" w:eastAsia="Times New Roman" w:hAnsi="Arial" w:cs="Arial"/>
          <w:sz w:val="24"/>
          <w:szCs w:val="24"/>
        </w:rPr>
        <w:t>Gıda, tarım ve hayvancılıkta rekabetçi, milli ve küresel çözümler üreten güçlü bir Türkiye</w:t>
      </w:r>
      <w:r w:rsidR="00DE5F94" w:rsidRPr="00A3181A">
        <w:rPr>
          <w:rFonts w:ascii="Arial" w:eastAsia="Times New Roman" w:hAnsi="Arial" w:cs="Arial"/>
          <w:sz w:val="24"/>
          <w:szCs w:val="24"/>
        </w:rPr>
        <w:t>.</w:t>
      </w:r>
    </w:p>
    <w:p w:rsidR="008E6570" w:rsidRPr="00A3181A" w:rsidRDefault="008E6570" w:rsidP="008E6570">
      <w:pPr>
        <w:spacing w:after="0" w:line="420" w:lineRule="atLeast"/>
        <w:jc w:val="both"/>
        <w:rPr>
          <w:rFonts w:ascii="Arial" w:eastAsia="Times New Roman" w:hAnsi="Arial" w:cs="Arial"/>
          <w:color w:val="808080"/>
          <w:sz w:val="24"/>
          <w:szCs w:val="24"/>
        </w:rPr>
      </w:pPr>
    </w:p>
    <w:p w:rsidR="007865FC" w:rsidRPr="00A3181A" w:rsidRDefault="007865FC" w:rsidP="008E6570">
      <w:pPr>
        <w:pStyle w:val="ListeParagraf"/>
        <w:spacing w:before="120" w:after="120" w:line="240" w:lineRule="auto"/>
        <w:ind w:left="0"/>
        <w:jc w:val="both"/>
        <w:rPr>
          <w:rFonts w:ascii="Arial" w:hAnsi="Arial" w:cs="Arial"/>
          <w:sz w:val="24"/>
          <w:szCs w:val="24"/>
        </w:rPr>
      </w:pPr>
    </w:p>
    <w:p w:rsidR="00441225" w:rsidRPr="00A3181A" w:rsidRDefault="00273E5D"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1.</w:t>
      </w:r>
      <w:r w:rsidR="006A55E7" w:rsidRPr="00A3181A">
        <w:rPr>
          <w:rFonts w:ascii="Arial" w:hAnsi="Arial" w:cs="Arial"/>
          <w:b/>
          <w:sz w:val="24"/>
          <w:szCs w:val="24"/>
        </w:rPr>
        <w:t>KAPSAM</w:t>
      </w:r>
      <w:r w:rsidR="00891993" w:rsidRPr="00A3181A">
        <w:rPr>
          <w:rFonts w:ascii="Arial" w:hAnsi="Arial" w:cs="Arial"/>
          <w:b/>
          <w:sz w:val="24"/>
          <w:szCs w:val="24"/>
        </w:rPr>
        <w:t xml:space="preserve">                 </w:t>
      </w:r>
    </w:p>
    <w:p w:rsidR="007A50D9" w:rsidRPr="00A3181A" w:rsidRDefault="007A50D9" w:rsidP="00A31705">
      <w:pPr>
        <w:pStyle w:val="ListeParagraf"/>
        <w:spacing w:before="120" w:after="120" w:line="240" w:lineRule="auto"/>
        <w:ind w:left="0"/>
        <w:jc w:val="both"/>
        <w:rPr>
          <w:rFonts w:ascii="Arial" w:hAnsi="Arial" w:cs="Arial"/>
          <w:color w:val="00B050"/>
          <w:sz w:val="24"/>
          <w:szCs w:val="24"/>
        </w:rPr>
      </w:pPr>
    </w:p>
    <w:p w:rsidR="006A55E7"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A776AA" w:rsidRPr="00A3181A">
        <w:rPr>
          <w:rFonts w:ascii="Arial" w:hAnsi="Arial" w:cs="Arial"/>
          <w:sz w:val="24"/>
          <w:szCs w:val="24"/>
        </w:rPr>
        <w:t>Zonguldak</w:t>
      </w:r>
      <w:r w:rsidR="00975DFA" w:rsidRPr="00A3181A">
        <w:rPr>
          <w:rFonts w:ascii="Arial" w:hAnsi="Arial" w:cs="Arial"/>
          <w:sz w:val="24"/>
          <w:szCs w:val="24"/>
        </w:rPr>
        <w:t xml:space="preserve"> İl Gıda Tarım ve Hayvancılık Müdürlüğünde</w:t>
      </w:r>
      <w:r w:rsidR="004A619C" w:rsidRPr="00A3181A">
        <w:rPr>
          <w:rFonts w:ascii="Arial" w:hAnsi="Arial" w:cs="Arial"/>
          <w:sz w:val="24"/>
          <w:szCs w:val="24"/>
        </w:rPr>
        <w:t xml:space="preserve"> </w:t>
      </w:r>
      <w:r w:rsidR="00975DFA" w:rsidRPr="00A3181A">
        <w:rPr>
          <w:rFonts w:ascii="Arial" w:hAnsi="Arial" w:cs="Arial"/>
          <w:sz w:val="24"/>
          <w:szCs w:val="24"/>
        </w:rPr>
        <w:t>Kalite Yönetim Sisteminin</w:t>
      </w:r>
      <w:r w:rsidR="00676519" w:rsidRPr="00A3181A">
        <w:rPr>
          <w:rFonts w:ascii="Arial" w:hAnsi="Arial" w:cs="Arial"/>
          <w:sz w:val="24"/>
          <w:szCs w:val="24"/>
        </w:rPr>
        <w:t xml:space="preserve"> kurulmasındaki amaç </w:t>
      </w:r>
      <w:r w:rsidR="0063190F" w:rsidRPr="00A3181A">
        <w:rPr>
          <w:rFonts w:ascii="Arial" w:hAnsi="Arial" w:cs="Arial"/>
          <w:sz w:val="24"/>
          <w:szCs w:val="24"/>
        </w:rPr>
        <w:t xml:space="preserve">kurumsal yapıyı </w:t>
      </w:r>
      <w:r w:rsidR="00B64414" w:rsidRPr="00A3181A">
        <w:rPr>
          <w:rFonts w:ascii="Arial" w:hAnsi="Arial" w:cs="Arial"/>
          <w:sz w:val="24"/>
          <w:szCs w:val="24"/>
        </w:rPr>
        <w:t>iyileştirerek</w:t>
      </w:r>
      <w:r w:rsidR="0063190F" w:rsidRPr="00A3181A">
        <w:rPr>
          <w:rFonts w:ascii="Arial" w:hAnsi="Arial" w:cs="Arial"/>
          <w:sz w:val="24"/>
          <w:szCs w:val="24"/>
        </w:rPr>
        <w:t xml:space="preserve"> sistemi etkin bir şekilde uygulayarak</w:t>
      </w:r>
      <w:r w:rsidR="006A55E7" w:rsidRPr="00A3181A">
        <w:rPr>
          <w:rFonts w:ascii="Arial" w:hAnsi="Arial" w:cs="Arial"/>
          <w:sz w:val="24"/>
          <w:szCs w:val="24"/>
        </w:rPr>
        <w:t xml:space="preserve"> müşteri memnuniyetini arttırmak, yasal şa</w:t>
      </w:r>
      <w:r w:rsidR="0063190F" w:rsidRPr="00A3181A">
        <w:rPr>
          <w:rFonts w:ascii="Arial" w:hAnsi="Arial" w:cs="Arial"/>
          <w:sz w:val="24"/>
          <w:szCs w:val="24"/>
        </w:rPr>
        <w:t xml:space="preserve">rtların ve uyulması gereken tüm </w:t>
      </w:r>
      <w:r w:rsidR="006A55E7" w:rsidRPr="00A3181A">
        <w:rPr>
          <w:rFonts w:ascii="Arial" w:hAnsi="Arial" w:cs="Arial"/>
          <w:sz w:val="24"/>
          <w:szCs w:val="24"/>
        </w:rPr>
        <w:t>düzenlemelerin güncelliğinin sağlanarak zamanında uygulamaya alınması</w:t>
      </w:r>
      <w:r w:rsidR="00676519" w:rsidRPr="00A3181A">
        <w:rPr>
          <w:rFonts w:ascii="Arial" w:hAnsi="Arial" w:cs="Arial"/>
          <w:sz w:val="24"/>
          <w:szCs w:val="24"/>
        </w:rPr>
        <w:t>nı sağlamaktır</w:t>
      </w:r>
      <w:r w:rsidR="006A55E7" w:rsidRPr="00A3181A">
        <w:rPr>
          <w:rFonts w:ascii="Arial" w:hAnsi="Arial" w:cs="Arial"/>
          <w:sz w:val="24"/>
          <w:szCs w:val="24"/>
        </w:rPr>
        <w:t>.</w:t>
      </w:r>
    </w:p>
    <w:p w:rsidR="00B74FFB" w:rsidRPr="00A3181A" w:rsidRDefault="00B74FFB" w:rsidP="00A31705">
      <w:pPr>
        <w:pStyle w:val="ListeParagraf"/>
        <w:spacing w:before="120" w:after="120" w:line="240" w:lineRule="auto"/>
        <w:ind w:left="0"/>
        <w:jc w:val="both"/>
        <w:rPr>
          <w:rFonts w:ascii="Arial" w:hAnsi="Arial" w:cs="Arial"/>
          <w:sz w:val="24"/>
          <w:szCs w:val="24"/>
        </w:rPr>
      </w:pPr>
    </w:p>
    <w:p w:rsidR="00B74FFB" w:rsidRPr="00A3181A" w:rsidRDefault="00B74FFB" w:rsidP="00A31705">
      <w:pPr>
        <w:pStyle w:val="NormalWeb"/>
        <w:spacing w:before="120" w:beforeAutospacing="0" w:after="120" w:afterAutospacing="0"/>
        <w:ind w:left="-720" w:firstLine="708"/>
        <w:jc w:val="both"/>
        <w:rPr>
          <w:rFonts w:ascii="Arial" w:eastAsiaTheme="minorHAnsi" w:hAnsi="Arial" w:cs="Arial"/>
          <w:b/>
          <w:lang w:eastAsia="en-US"/>
        </w:rPr>
      </w:pPr>
      <w:r w:rsidRPr="00A3181A">
        <w:rPr>
          <w:rFonts w:ascii="Arial" w:eastAsiaTheme="minorHAnsi" w:hAnsi="Arial" w:cs="Arial"/>
          <w:b/>
          <w:lang w:eastAsia="en-US"/>
        </w:rPr>
        <w:t xml:space="preserve">2.ATIF YAPILAN STANDARDLAR </w:t>
      </w:r>
    </w:p>
    <w:p w:rsidR="002C0B3E" w:rsidRPr="00A3181A" w:rsidRDefault="002C0B3E" w:rsidP="00A31705">
      <w:pPr>
        <w:pStyle w:val="NormalWeb"/>
        <w:spacing w:before="120" w:beforeAutospacing="0" w:after="120" w:afterAutospacing="0"/>
        <w:ind w:left="-720" w:firstLine="708"/>
        <w:jc w:val="both"/>
        <w:rPr>
          <w:rFonts w:ascii="Arial" w:eastAsiaTheme="minorHAnsi" w:hAnsi="Arial" w:cs="Arial"/>
          <w:b/>
          <w:lang w:eastAsia="en-US"/>
        </w:rPr>
      </w:pPr>
    </w:p>
    <w:p w:rsidR="007E6A26" w:rsidRPr="00A3181A" w:rsidRDefault="002C0B3E"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ab/>
      </w:r>
      <w:r w:rsidR="00A776AA" w:rsidRPr="00A3181A">
        <w:rPr>
          <w:rFonts w:ascii="Arial" w:hAnsi="Arial" w:cs="Arial"/>
          <w:sz w:val="24"/>
          <w:szCs w:val="24"/>
        </w:rPr>
        <w:t xml:space="preserve">Zonguldak </w:t>
      </w:r>
      <w:r w:rsidR="00891993" w:rsidRPr="00A3181A">
        <w:rPr>
          <w:rFonts w:ascii="Arial" w:hAnsi="Arial" w:cs="Arial"/>
          <w:sz w:val="24"/>
          <w:szCs w:val="24"/>
        </w:rPr>
        <w:t xml:space="preserve">İl Gıda Tarım ve Hayvancılık Müdürlüğünün </w:t>
      </w:r>
      <w:r w:rsidR="007E6A26" w:rsidRPr="00A3181A">
        <w:rPr>
          <w:rFonts w:ascii="Arial" w:hAnsi="Arial" w:cs="Arial"/>
          <w:sz w:val="24"/>
          <w:szCs w:val="24"/>
        </w:rPr>
        <w:t xml:space="preserve">Kalite El Kitabı’nda, TS EN ISO 9001:2015 Kalite Yönetim Sistemi Standardına, </w:t>
      </w:r>
      <w:proofErr w:type="gramStart"/>
      <w:r w:rsidR="007E6A26" w:rsidRPr="00A3181A">
        <w:rPr>
          <w:rFonts w:ascii="Arial" w:hAnsi="Arial" w:cs="Arial"/>
          <w:sz w:val="24"/>
          <w:szCs w:val="24"/>
        </w:rPr>
        <w:t>prosedürlere</w:t>
      </w:r>
      <w:proofErr w:type="gramEnd"/>
      <w:r w:rsidR="007E6A26" w:rsidRPr="00A3181A">
        <w:rPr>
          <w:rFonts w:ascii="Arial" w:hAnsi="Arial" w:cs="Arial"/>
          <w:sz w:val="24"/>
          <w:szCs w:val="24"/>
        </w:rPr>
        <w:t xml:space="preserve">, </w:t>
      </w:r>
      <w:r w:rsidR="00707418" w:rsidRPr="00A3181A">
        <w:rPr>
          <w:rFonts w:ascii="Arial" w:hAnsi="Arial" w:cs="Arial"/>
          <w:sz w:val="24"/>
          <w:szCs w:val="24"/>
        </w:rPr>
        <w:t>süreç</w:t>
      </w:r>
      <w:r w:rsidR="007E6A26" w:rsidRPr="00A3181A">
        <w:rPr>
          <w:rFonts w:ascii="Arial" w:hAnsi="Arial" w:cs="Arial"/>
          <w:sz w:val="24"/>
          <w:szCs w:val="24"/>
        </w:rPr>
        <w:t xml:space="preserve"> </w:t>
      </w:r>
      <w:r w:rsidR="00891993" w:rsidRPr="00A3181A">
        <w:rPr>
          <w:rFonts w:ascii="Arial" w:hAnsi="Arial" w:cs="Arial"/>
          <w:sz w:val="24"/>
          <w:szCs w:val="24"/>
        </w:rPr>
        <w:t>tanım formlarına</w:t>
      </w:r>
      <w:r w:rsidR="007E6A26" w:rsidRPr="00A3181A">
        <w:rPr>
          <w:rFonts w:ascii="Arial" w:hAnsi="Arial" w:cs="Arial"/>
          <w:sz w:val="24"/>
          <w:szCs w:val="24"/>
        </w:rPr>
        <w:t>, talimatlara, iş akış şemalarına, formlara ve listelere atıf yapılmaktadır. Bu atıflar metin içerisinde uygun yerlerde belirtilmiştir.</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 xml:space="preserve">Kalite El Kitabı; </w:t>
      </w:r>
      <w:r w:rsidR="00A776AA" w:rsidRPr="00A3181A">
        <w:rPr>
          <w:rFonts w:ascii="Arial" w:hAnsi="Arial" w:cs="Arial"/>
          <w:sz w:val="24"/>
          <w:szCs w:val="24"/>
        </w:rPr>
        <w:t xml:space="preserve">Zonguldak </w:t>
      </w:r>
      <w:r w:rsidR="00891993" w:rsidRPr="00A3181A">
        <w:rPr>
          <w:rFonts w:ascii="Arial" w:hAnsi="Arial" w:cs="Arial"/>
          <w:sz w:val="24"/>
          <w:szCs w:val="24"/>
        </w:rPr>
        <w:t xml:space="preserve">İl Gıda Tarım ve Hayvancılık Müdürlüğünün </w:t>
      </w:r>
      <w:r w:rsidRPr="00A3181A">
        <w:rPr>
          <w:rFonts w:ascii="Arial" w:hAnsi="Arial" w:cs="Arial"/>
          <w:sz w:val="24"/>
          <w:szCs w:val="24"/>
        </w:rPr>
        <w:t>kurmuş ve uygulamakta olduğu TS EN ISO 9001:2015 Kalite Yönetim Sistemi standardının tüm maddelerinin özetini verir ve anılan standart şartlarının sağlandığını açıklar.</w:t>
      </w:r>
    </w:p>
    <w:p w:rsidR="007E6A26" w:rsidRPr="00A3181A" w:rsidRDefault="00A3181A" w:rsidP="00A31705">
      <w:pPr>
        <w:autoSpaceDE w:val="0"/>
        <w:autoSpaceDN w:val="0"/>
        <w:adjustRightInd w:val="0"/>
        <w:spacing w:before="120" w:after="120" w:line="240" w:lineRule="auto"/>
        <w:jc w:val="both"/>
        <w:rPr>
          <w:rFonts w:ascii="Arial" w:hAnsi="Arial" w:cs="Arial"/>
          <w:sz w:val="24"/>
          <w:szCs w:val="24"/>
        </w:rPr>
      </w:pPr>
      <w:r>
        <w:rPr>
          <w:rFonts w:ascii="Arial" w:hAnsi="Arial" w:cs="Arial"/>
          <w:sz w:val="24"/>
          <w:szCs w:val="24"/>
        </w:rPr>
        <w:t>Bu kaynak hazırlanırken ISO 9001</w:t>
      </w:r>
      <w:bookmarkStart w:id="0" w:name="_GoBack"/>
      <w:bookmarkEnd w:id="0"/>
      <w:r w:rsidR="007E6A26" w:rsidRPr="00A3181A">
        <w:rPr>
          <w:rFonts w:ascii="Arial" w:hAnsi="Arial" w:cs="Arial"/>
          <w:sz w:val="24"/>
          <w:szCs w:val="24"/>
        </w:rPr>
        <w:t>:2015 Standardından yararlanılmıştır.</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 xml:space="preserve">Bu kitapta fonksiyonları tanımlanmış </w:t>
      </w:r>
      <w:r w:rsidR="007A50D9" w:rsidRPr="00A3181A">
        <w:rPr>
          <w:rFonts w:ascii="Arial" w:hAnsi="Arial" w:cs="Arial"/>
          <w:sz w:val="24"/>
          <w:szCs w:val="24"/>
        </w:rPr>
        <w:t>her yönetici/birim/</w:t>
      </w:r>
      <w:r w:rsidRPr="00A3181A">
        <w:rPr>
          <w:rFonts w:ascii="Arial" w:hAnsi="Arial" w:cs="Arial"/>
          <w:sz w:val="24"/>
          <w:szCs w:val="24"/>
        </w:rPr>
        <w:t>çalışan kendi yetki düzeyinde kitabın şartlarını yerine getirmekten sorumludur.</w:t>
      </w:r>
    </w:p>
    <w:p w:rsidR="007E6A26" w:rsidRPr="00A3181A" w:rsidRDefault="007E6A26" w:rsidP="00A31705">
      <w:pPr>
        <w:pStyle w:val="NormalWeb"/>
        <w:spacing w:before="120" w:beforeAutospacing="0" w:after="120" w:afterAutospacing="0"/>
        <w:jc w:val="both"/>
        <w:rPr>
          <w:rFonts w:ascii="Arial" w:eastAsiaTheme="minorHAnsi" w:hAnsi="Arial" w:cs="Arial"/>
          <w:lang w:eastAsia="en-US"/>
        </w:rPr>
      </w:pPr>
    </w:p>
    <w:p w:rsidR="008E45B3" w:rsidRPr="00A3181A" w:rsidRDefault="008E45B3" w:rsidP="00A31705">
      <w:pPr>
        <w:pStyle w:val="NormalWeb"/>
        <w:spacing w:before="120" w:beforeAutospacing="0" w:after="120" w:afterAutospacing="0"/>
        <w:jc w:val="both"/>
        <w:rPr>
          <w:rFonts w:ascii="Arial" w:eastAsiaTheme="minorHAnsi" w:hAnsi="Arial" w:cs="Arial"/>
          <w:lang w:eastAsia="en-US"/>
        </w:rPr>
      </w:pPr>
    </w:p>
    <w:p w:rsidR="002C0B3E" w:rsidRPr="00A3181A" w:rsidRDefault="002C0B3E" w:rsidP="00A31705">
      <w:pPr>
        <w:pStyle w:val="ListeParagraf"/>
        <w:spacing w:before="120" w:after="120" w:line="240" w:lineRule="auto"/>
        <w:ind w:left="0"/>
        <w:jc w:val="both"/>
        <w:rPr>
          <w:rFonts w:ascii="Arial" w:hAnsi="Arial" w:cs="Arial"/>
          <w:b/>
          <w:sz w:val="24"/>
          <w:szCs w:val="24"/>
        </w:rPr>
      </w:pPr>
    </w:p>
    <w:p w:rsidR="002C0B3E" w:rsidRPr="00A3181A" w:rsidRDefault="002C0B3E" w:rsidP="00A31705">
      <w:pPr>
        <w:pStyle w:val="ListeParagraf"/>
        <w:spacing w:before="120" w:after="120" w:line="240" w:lineRule="auto"/>
        <w:ind w:left="0"/>
        <w:jc w:val="both"/>
        <w:rPr>
          <w:rFonts w:ascii="Arial" w:hAnsi="Arial" w:cs="Arial"/>
          <w:b/>
          <w:sz w:val="24"/>
          <w:szCs w:val="24"/>
        </w:rPr>
      </w:pPr>
    </w:p>
    <w:p w:rsidR="00B74FFB" w:rsidRPr="00A3181A" w:rsidRDefault="003A1529"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3.TERİMLER TARİFLER</w:t>
      </w:r>
    </w:p>
    <w:p w:rsidR="003A1529" w:rsidRPr="00A3181A" w:rsidRDefault="003A1529" w:rsidP="00A31705">
      <w:pPr>
        <w:pStyle w:val="ListeParagraf"/>
        <w:spacing w:before="120" w:after="120" w:line="240" w:lineRule="auto"/>
        <w:ind w:left="0"/>
        <w:jc w:val="both"/>
        <w:rPr>
          <w:rFonts w:ascii="Arial" w:hAnsi="Arial" w:cs="Arial"/>
          <w:sz w:val="24"/>
          <w:szCs w:val="24"/>
        </w:rPr>
      </w:pPr>
    </w:p>
    <w:p w:rsidR="00676519"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676519" w:rsidRPr="00A3181A">
        <w:rPr>
          <w:rFonts w:ascii="Arial" w:hAnsi="Arial" w:cs="Arial"/>
          <w:sz w:val="24"/>
          <w:szCs w:val="24"/>
        </w:rPr>
        <w:t>Kalite Yönetim Sisteminin standarda uygunluğu açısından İSO 9001 standardında verilen terimler ve tarifler uygulanmaktadır.</w:t>
      </w:r>
    </w:p>
    <w:p w:rsidR="002C0B3E" w:rsidRPr="00A3181A" w:rsidRDefault="002C0B3E" w:rsidP="00A31705">
      <w:pPr>
        <w:pStyle w:val="ListeParagraf"/>
        <w:spacing w:before="120" w:after="120" w:line="240" w:lineRule="auto"/>
        <w:ind w:left="0"/>
        <w:jc w:val="both"/>
        <w:rPr>
          <w:rFonts w:ascii="Arial" w:hAnsi="Arial" w:cs="Arial"/>
          <w:sz w:val="24"/>
          <w:szCs w:val="24"/>
        </w:rPr>
      </w:pP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Kalite El Kitabı (KEK)</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Kalite Yönetim Sistemi (KYS)</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Düzeltici Faaliyet (DF)</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Yönetimi Gözden Geçirme Toplantısı (YGG)</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Uluslararası Standartlar Organizasyonu (ISO)</w:t>
      </w:r>
    </w:p>
    <w:p w:rsidR="006F3747" w:rsidRPr="00A3181A" w:rsidRDefault="006F3747"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Cumhurbaşkanlığı İletişim Merkezi (CİMER)</w:t>
      </w:r>
    </w:p>
    <w:p w:rsidR="006F3747" w:rsidRPr="00A3181A" w:rsidRDefault="006F3747"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Başbakanlık İletişim Merkezi (BİMER)</w:t>
      </w:r>
    </w:p>
    <w:p w:rsidR="004F6D51" w:rsidRPr="00A3181A" w:rsidRDefault="004F6D51"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Yeşil Masa (YM)</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Prosedür (PRD)</w:t>
      </w:r>
    </w:p>
    <w:p w:rsidR="00136C58" w:rsidRPr="00A3181A" w:rsidRDefault="00136C58"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Süreç (SRÇ)</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Görev Tanımı (GT)</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Organizasyon Şeması (OŞ)</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Talimat (TLM)</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Plan (PLN)</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İş Akış Şeması (AKŞ)</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Liste (LST)</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Form (FRM)</w:t>
      </w:r>
    </w:p>
    <w:p w:rsidR="007E6A26" w:rsidRPr="00A3181A" w:rsidRDefault="007E6A26"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Anket (ANK)</w:t>
      </w:r>
    </w:p>
    <w:p w:rsidR="00B64414" w:rsidRPr="00A3181A" w:rsidRDefault="00B64414" w:rsidP="00A31705">
      <w:pPr>
        <w:autoSpaceDE w:val="0"/>
        <w:autoSpaceDN w:val="0"/>
        <w:adjustRightInd w:val="0"/>
        <w:spacing w:before="120" w:after="120" w:line="240" w:lineRule="auto"/>
        <w:jc w:val="both"/>
        <w:rPr>
          <w:rFonts w:ascii="Arial" w:hAnsi="Arial" w:cs="Arial"/>
          <w:sz w:val="24"/>
          <w:szCs w:val="24"/>
        </w:rPr>
      </w:pPr>
    </w:p>
    <w:p w:rsidR="00950D98" w:rsidRPr="00A3181A" w:rsidRDefault="00950D98"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4.</w:t>
      </w:r>
      <w:r w:rsidR="00154574" w:rsidRPr="00A3181A">
        <w:rPr>
          <w:rFonts w:ascii="Arial" w:hAnsi="Arial" w:cs="Arial"/>
          <w:b/>
          <w:sz w:val="24"/>
          <w:szCs w:val="24"/>
        </w:rPr>
        <w:t xml:space="preserve">1 </w:t>
      </w:r>
      <w:r w:rsidR="00FC16A0" w:rsidRPr="00A3181A">
        <w:rPr>
          <w:rFonts w:ascii="Arial" w:hAnsi="Arial" w:cs="Arial"/>
          <w:b/>
          <w:sz w:val="24"/>
          <w:szCs w:val="24"/>
        </w:rPr>
        <w:t>KURULUŞ BAĞLAMI</w:t>
      </w:r>
    </w:p>
    <w:p w:rsidR="00950D98" w:rsidRPr="00A3181A" w:rsidRDefault="00950D98" w:rsidP="00A31705">
      <w:pPr>
        <w:pStyle w:val="ListeParagraf"/>
        <w:spacing w:before="120" w:after="120" w:line="240" w:lineRule="auto"/>
        <w:ind w:left="0"/>
        <w:jc w:val="both"/>
        <w:rPr>
          <w:rFonts w:ascii="Arial" w:hAnsi="Arial" w:cs="Arial"/>
          <w:sz w:val="24"/>
          <w:szCs w:val="24"/>
        </w:rPr>
      </w:pPr>
    </w:p>
    <w:p w:rsidR="002011FB"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A776AA" w:rsidRPr="00A3181A">
        <w:rPr>
          <w:rFonts w:ascii="Arial" w:hAnsi="Arial" w:cs="Arial"/>
          <w:sz w:val="24"/>
          <w:szCs w:val="24"/>
        </w:rPr>
        <w:t xml:space="preserve">Zonguldak </w:t>
      </w:r>
      <w:r w:rsidR="00DF7E25" w:rsidRPr="00A3181A">
        <w:rPr>
          <w:rFonts w:ascii="Arial" w:hAnsi="Arial" w:cs="Arial"/>
          <w:sz w:val="24"/>
          <w:szCs w:val="24"/>
        </w:rPr>
        <w:t>İl Gıda Tarım ve Hayvancılık Müdürlüğünün</w:t>
      </w:r>
      <w:r w:rsidR="001C3CEC" w:rsidRPr="00A3181A">
        <w:rPr>
          <w:rFonts w:ascii="Arial" w:hAnsi="Arial" w:cs="Arial"/>
          <w:sz w:val="24"/>
          <w:szCs w:val="24"/>
        </w:rPr>
        <w:t>,</w:t>
      </w:r>
      <w:r w:rsidR="00950D98" w:rsidRPr="00A3181A">
        <w:rPr>
          <w:rFonts w:ascii="Arial" w:hAnsi="Arial" w:cs="Arial"/>
          <w:sz w:val="24"/>
          <w:szCs w:val="24"/>
        </w:rPr>
        <w:t xml:space="preserve"> hedeflerine ulaş</w:t>
      </w:r>
      <w:r w:rsidR="001423AD" w:rsidRPr="00A3181A">
        <w:rPr>
          <w:rFonts w:ascii="Arial" w:hAnsi="Arial" w:cs="Arial"/>
          <w:sz w:val="24"/>
          <w:szCs w:val="24"/>
        </w:rPr>
        <w:t>masını</w:t>
      </w:r>
      <w:r w:rsidR="00950D98" w:rsidRPr="00A3181A">
        <w:rPr>
          <w:rFonts w:ascii="Arial" w:hAnsi="Arial" w:cs="Arial"/>
          <w:sz w:val="24"/>
          <w:szCs w:val="24"/>
        </w:rPr>
        <w:t xml:space="preserve"> etk</w:t>
      </w:r>
      <w:r w:rsidR="008F2709" w:rsidRPr="00A3181A">
        <w:rPr>
          <w:rFonts w:ascii="Arial" w:hAnsi="Arial" w:cs="Arial"/>
          <w:sz w:val="24"/>
          <w:szCs w:val="24"/>
        </w:rPr>
        <w:t>ileyebilecek</w:t>
      </w:r>
      <w:r w:rsidR="001C3CEC" w:rsidRPr="00A3181A">
        <w:rPr>
          <w:rFonts w:ascii="Arial" w:hAnsi="Arial" w:cs="Arial"/>
          <w:sz w:val="24"/>
          <w:szCs w:val="24"/>
        </w:rPr>
        <w:t xml:space="preserve">, amacı ve stratejik yönü ile ilgili olan ve kalite yönetim sistemlerinin amaçlanan sonuç/sonuçlarına ulaşmak için yeteneğini </w:t>
      </w:r>
      <w:r w:rsidR="00DF7E25" w:rsidRPr="00A3181A">
        <w:rPr>
          <w:rFonts w:ascii="Arial" w:hAnsi="Arial" w:cs="Arial"/>
          <w:sz w:val="24"/>
          <w:szCs w:val="24"/>
        </w:rPr>
        <w:t xml:space="preserve">etkileyen, </w:t>
      </w:r>
      <w:r w:rsidR="00707418" w:rsidRPr="00A3181A">
        <w:rPr>
          <w:rFonts w:ascii="Arial" w:hAnsi="Arial" w:cs="Arial"/>
          <w:sz w:val="24"/>
          <w:szCs w:val="24"/>
        </w:rPr>
        <w:t>süreç</w:t>
      </w:r>
      <w:r w:rsidR="002011FB" w:rsidRPr="00A3181A">
        <w:rPr>
          <w:rFonts w:ascii="Arial" w:hAnsi="Arial" w:cs="Arial"/>
          <w:sz w:val="24"/>
          <w:szCs w:val="24"/>
        </w:rPr>
        <w:t xml:space="preserve"> dokümanlarında </w:t>
      </w:r>
      <w:r w:rsidR="00DF7E25" w:rsidRPr="00A3181A">
        <w:rPr>
          <w:rFonts w:ascii="Arial" w:hAnsi="Arial" w:cs="Arial"/>
          <w:sz w:val="24"/>
          <w:szCs w:val="24"/>
        </w:rPr>
        <w:t xml:space="preserve">iç ve dış </w:t>
      </w:r>
      <w:proofErr w:type="gramStart"/>
      <w:r w:rsidR="00DF7E25" w:rsidRPr="00A3181A">
        <w:rPr>
          <w:rFonts w:ascii="Arial" w:hAnsi="Arial" w:cs="Arial"/>
          <w:sz w:val="24"/>
          <w:szCs w:val="24"/>
        </w:rPr>
        <w:t xml:space="preserve">konular </w:t>
      </w:r>
      <w:r w:rsidR="001C3CEC" w:rsidRPr="00A3181A">
        <w:rPr>
          <w:rFonts w:ascii="Arial" w:hAnsi="Arial" w:cs="Arial"/>
          <w:sz w:val="24"/>
          <w:szCs w:val="24"/>
        </w:rPr>
        <w:t xml:space="preserve"> tespit</w:t>
      </w:r>
      <w:proofErr w:type="gramEnd"/>
      <w:r w:rsidR="001C3CEC" w:rsidRPr="00A3181A">
        <w:rPr>
          <w:rFonts w:ascii="Arial" w:hAnsi="Arial" w:cs="Arial"/>
          <w:sz w:val="24"/>
          <w:szCs w:val="24"/>
        </w:rPr>
        <w:t xml:space="preserve"> e</w:t>
      </w:r>
      <w:r w:rsidR="002011FB" w:rsidRPr="00A3181A">
        <w:rPr>
          <w:rFonts w:ascii="Arial" w:hAnsi="Arial" w:cs="Arial"/>
          <w:sz w:val="24"/>
          <w:szCs w:val="24"/>
        </w:rPr>
        <w:t>dilmiş ve tanımlanmıştır</w:t>
      </w:r>
      <w:r w:rsidR="001C3CEC" w:rsidRPr="00A3181A">
        <w:rPr>
          <w:rFonts w:ascii="Arial" w:hAnsi="Arial" w:cs="Arial"/>
          <w:sz w:val="24"/>
          <w:szCs w:val="24"/>
        </w:rPr>
        <w:t>. Bu kapsamda Risk Yönergesi hazırlanmış ve bu yönergede</w:t>
      </w:r>
      <w:r w:rsidR="00593DBE" w:rsidRPr="00A3181A">
        <w:rPr>
          <w:rFonts w:ascii="Arial" w:hAnsi="Arial" w:cs="Arial"/>
          <w:sz w:val="24"/>
          <w:szCs w:val="24"/>
        </w:rPr>
        <w:t xml:space="preserve"> yer alan standartlar doğrultusunda </w:t>
      </w:r>
      <w:r w:rsidR="001C3CEC" w:rsidRPr="00A3181A">
        <w:rPr>
          <w:rFonts w:ascii="Arial" w:hAnsi="Arial" w:cs="Arial"/>
          <w:sz w:val="24"/>
          <w:szCs w:val="24"/>
        </w:rPr>
        <w:t xml:space="preserve">iç konular </w:t>
      </w:r>
      <w:r w:rsidR="00593DBE" w:rsidRPr="00A3181A">
        <w:rPr>
          <w:rFonts w:ascii="Arial" w:hAnsi="Arial" w:cs="Arial"/>
          <w:sz w:val="24"/>
          <w:szCs w:val="24"/>
        </w:rPr>
        <w:t>belirlenmiş</w:t>
      </w:r>
      <w:r w:rsidR="00DF7E25" w:rsidRPr="00A3181A">
        <w:rPr>
          <w:rFonts w:ascii="Arial" w:hAnsi="Arial" w:cs="Arial"/>
          <w:sz w:val="24"/>
          <w:szCs w:val="24"/>
        </w:rPr>
        <w:t xml:space="preserve"> olup </w:t>
      </w:r>
      <w:r w:rsidR="00593DBE" w:rsidRPr="00A3181A">
        <w:rPr>
          <w:rFonts w:ascii="Arial" w:hAnsi="Arial" w:cs="Arial"/>
          <w:sz w:val="24"/>
          <w:szCs w:val="24"/>
        </w:rPr>
        <w:t>belli periyodlarda ilgili birimler tarafından izlenmekte ve YGG toplantıları</w:t>
      </w:r>
      <w:r w:rsidR="00DF7E25" w:rsidRPr="00A3181A">
        <w:rPr>
          <w:rFonts w:ascii="Arial" w:hAnsi="Arial" w:cs="Arial"/>
          <w:sz w:val="24"/>
          <w:szCs w:val="24"/>
        </w:rPr>
        <w:t>nda</w:t>
      </w:r>
      <w:r w:rsidR="00593DBE" w:rsidRPr="00A3181A">
        <w:rPr>
          <w:rFonts w:ascii="Arial" w:hAnsi="Arial" w:cs="Arial"/>
          <w:sz w:val="24"/>
          <w:szCs w:val="24"/>
        </w:rPr>
        <w:t xml:space="preserve"> gözden geçirilmektedir.</w:t>
      </w:r>
    </w:p>
    <w:p w:rsidR="002C0B3E" w:rsidRPr="00A3181A" w:rsidRDefault="002C10E7"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lastRenderedPageBreak/>
        <w:t xml:space="preserve"> </w:t>
      </w:r>
    </w:p>
    <w:p w:rsidR="002C0B3E" w:rsidRPr="00A3181A" w:rsidRDefault="002C0B3E" w:rsidP="00A31705">
      <w:pPr>
        <w:pStyle w:val="ListeParagraf"/>
        <w:spacing w:before="120" w:after="120" w:line="240" w:lineRule="auto"/>
        <w:ind w:left="0"/>
        <w:jc w:val="both"/>
        <w:rPr>
          <w:rFonts w:ascii="Arial" w:hAnsi="Arial" w:cs="Arial"/>
          <w:b/>
          <w:sz w:val="24"/>
          <w:szCs w:val="24"/>
        </w:rPr>
      </w:pPr>
    </w:p>
    <w:p w:rsidR="002011FB" w:rsidRPr="00A3181A" w:rsidRDefault="002011FB"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4.1.1 İÇ HUSUSLAR</w:t>
      </w:r>
    </w:p>
    <w:p w:rsidR="002D381C" w:rsidRPr="00A3181A" w:rsidRDefault="002D381C" w:rsidP="00A31705">
      <w:pPr>
        <w:pStyle w:val="ListeParagraf"/>
        <w:spacing w:before="120" w:after="120" w:line="240" w:lineRule="auto"/>
        <w:ind w:left="0"/>
        <w:jc w:val="both"/>
        <w:rPr>
          <w:rFonts w:ascii="Arial" w:hAnsi="Arial" w:cs="Arial"/>
          <w:sz w:val="24"/>
          <w:szCs w:val="24"/>
        </w:rPr>
      </w:pPr>
    </w:p>
    <w:p w:rsidR="00950D98"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proofErr w:type="gramStart"/>
      <w:r w:rsidR="002D381C" w:rsidRPr="00A3181A">
        <w:rPr>
          <w:rFonts w:ascii="Arial" w:hAnsi="Arial" w:cs="Arial"/>
          <w:sz w:val="24"/>
          <w:szCs w:val="24"/>
        </w:rPr>
        <w:t xml:space="preserve">Bununla beraber, </w:t>
      </w:r>
      <w:r w:rsidR="004A619C" w:rsidRPr="00A3181A">
        <w:rPr>
          <w:rFonts w:ascii="Arial" w:hAnsi="Arial" w:cs="Arial"/>
          <w:sz w:val="24"/>
          <w:szCs w:val="24"/>
        </w:rPr>
        <w:t>İl Müdürlüğümüzün</w:t>
      </w:r>
      <w:r w:rsidR="00950D98" w:rsidRPr="00A3181A">
        <w:rPr>
          <w:rFonts w:ascii="Arial" w:hAnsi="Arial" w:cs="Arial"/>
          <w:sz w:val="24"/>
          <w:szCs w:val="24"/>
        </w:rPr>
        <w:t xml:space="preserve"> organizasyon yapısı, kurum kültürü, </w:t>
      </w:r>
      <w:r w:rsidR="004A619C" w:rsidRPr="00A3181A">
        <w:rPr>
          <w:rFonts w:ascii="Arial" w:hAnsi="Arial" w:cs="Arial"/>
          <w:sz w:val="24"/>
          <w:szCs w:val="24"/>
        </w:rPr>
        <w:t>İl Müdürlüğü</w:t>
      </w:r>
      <w:r w:rsidR="00C8455F" w:rsidRPr="00A3181A">
        <w:rPr>
          <w:rFonts w:ascii="Arial" w:hAnsi="Arial" w:cs="Arial"/>
          <w:sz w:val="24"/>
          <w:szCs w:val="24"/>
        </w:rPr>
        <w:t xml:space="preserve"> bilgi birikiminin </w:t>
      </w:r>
      <w:proofErr w:type="spellStart"/>
      <w:r w:rsidR="00C8455F" w:rsidRPr="00A3181A">
        <w:rPr>
          <w:rFonts w:ascii="Arial" w:hAnsi="Arial" w:cs="Arial"/>
          <w:sz w:val="24"/>
          <w:szCs w:val="24"/>
        </w:rPr>
        <w:t>dö</w:t>
      </w:r>
      <w:r w:rsidR="00950D98" w:rsidRPr="00A3181A">
        <w:rPr>
          <w:rFonts w:ascii="Arial" w:hAnsi="Arial" w:cs="Arial"/>
          <w:sz w:val="24"/>
          <w:szCs w:val="24"/>
        </w:rPr>
        <w:t>kümante</w:t>
      </w:r>
      <w:proofErr w:type="spellEnd"/>
      <w:r w:rsidR="00950D98" w:rsidRPr="00A3181A">
        <w:rPr>
          <w:rFonts w:ascii="Arial" w:hAnsi="Arial" w:cs="Arial"/>
          <w:sz w:val="24"/>
          <w:szCs w:val="24"/>
        </w:rPr>
        <w:t xml:space="preserve"> edil</w:t>
      </w:r>
      <w:r w:rsidR="00D035F3" w:rsidRPr="00A3181A">
        <w:rPr>
          <w:rFonts w:ascii="Arial" w:hAnsi="Arial" w:cs="Arial"/>
          <w:sz w:val="24"/>
          <w:szCs w:val="24"/>
        </w:rPr>
        <w:t>me</w:t>
      </w:r>
      <w:r w:rsidR="00950D98" w:rsidRPr="00A3181A">
        <w:rPr>
          <w:rFonts w:ascii="Arial" w:hAnsi="Arial" w:cs="Arial"/>
          <w:sz w:val="24"/>
          <w:szCs w:val="24"/>
        </w:rPr>
        <w:t>miş olmas</w:t>
      </w:r>
      <w:r w:rsidR="00D035F3" w:rsidRPr="00A3181A">
        <w:rPr>
          <w:rFonts w:ascii="Arial" w:hAnsi="Arial" w:cs="Arial"/>
          <w:sz w:val="24"/>
          <w:szCs w:val="24"/>
        </w:rPr>
        <w:t>ı, çalışanlar arasındaki iletişim, yönetim yaklaşım</w:t>
      </w:r>
      <w:r w:rsidR="008E45B3" w:rsidRPr="00A3181A">
        <w:rPr>
          <w:rFonts w:ascii="Arial" w:hAnsi="Arial" w:cs="Arial"/>
          <w:sz w:val="24"/>
          <w:szCs w:val="24"/>
        </w:rPr>
        <w:t>ı</w:t>
      </w:r>
      <w:r w:rsidR="00D035F3" w:rsidRPr="00A3181A">
        <w:rPr>
          <w:rFonts w:ascii="Arial" w:hAnsi="Arial" w:cs="Arial"/>
          <w:sz w:val="24"/>
          <w:szCs w:val="24"/>
        </w:rPr>
        <w:t>, birimler arası iletişim, yetki kargaşası, kaynak ihtiyacı karşılanmasındaki sıkıntılar</w:t>
      </w:r>
      <w:r w:rsidR="008E45B3" w:rsidRPr="00A3181A">
        <w:rPr>
          <w:rFonts w:ascii="Arial" w:hAnsi="Arial" w:cs="Arial"/>
          <w:sz w:val="24"/>
          <w:szCs w:val="24"/>
        </w:rPr>
        <w:t>,</w:t>
      </w:r>
      <w:r w:rsidR="001423AD" w:rsidRPr="00A3181A">
        <w:rPr>
          <w:rFonts w:ascii="Arial" w:hAnsi="Arial" w:cs="Arial"/>
          <w:sz w:val="24"/>
          <w:szCs w:val="24"/>
        </w:rPr>
        <w:t xml:space="preserve"> bilgi işlem alt yapısı,</w:t>
      </w:r>
      <w:r w:rsidR="00804CDA" w:rsidRPr="00A3181A">
        <w:rPr>
          <w:rFonts w:ascii="Arial" w:hAnsi="Arial" w:cs="Arial"/>
          <w:sz w:val="24"/>
          <w:szCs w:val="24"/>
        </w:rPr>
        <w:t xml:space="preserve"> </w:t>
      </w:r>
      <w:r w:rsidR="001423AD" w:rsidRPr="00A3181A">
        <w:rPr>
          <w:rFonts w:ascii="Arial" w:hAnsi="Arial" w:cs="Arial"/>
          <w:sz w:val="24"/>
          <w:szCs w:val="24"/>
        </w:rPr>
        <w:t xml:space="preserve">insan kaynakları ve </w:t>
      </w:r>
      <w:r w:rsidR="00D035F3" w:rsidRPr="00A3181A">
        <w:rPr>
          <w:rFonts w:ascii="Arial" w:hAnsi="Arial" w:cs="Arial"/>
          <w:sz w:val="24"/>
          <w:szCs w:val="24"/>
        </w:rPr>
        <w:t>altyapı yetersizliği</w:t>
      </w:r>
      <w:r w:rsidR="008E45B3" w:rsidRPr="00A3181A">
        <w:rPr>
          <w:rFonts w:ascii="Arial" w:hAnsi="Arial" w:cs="Arial"/>
          <w:sz w:val="24"/>
          <w:szCs w:val="24"/>
        </w:rPr>
        <w:t xml:space="preserve">, etik olmayan davranışlar </w:t>
      </w:r>
      <w:r w:rsidR="00950D98" w:rsidRPr="00A3181A">
        <w:rPr>
          <w:rFonts w:ascii="Arial" w:hAnsi="Arial" w:cs="Arial"/>
          <w:sz w:val="24"/>
          <w:szCs w:val="24"/>
        </w:rPr>
        <w:t>gibi kuruluş</w:t>
      </w:r>
      <w:r w:rsidR="00D035F3" w:rsidRPr="00A3181A">
        <w:rPr>
          <w:rFonts w:ascii="Arial" w:hAnsi="Arial" w:cs="Arial"/>
          <w:sz w:val="24"/>
          <w:szCs w:val="24"/>
        </w:rPr>
        <w:t xml:space="preserve"> kontrol</w:t>
      </w:r>
      <w:r w:rsidR="00BE129B" w:rsidRPr="00A3181A">
        <w:rPr>
          <w:rFonts w:ascii="Arial" w:hAnsi="Arial" w:cs="Arial"/>
          <w:sz w:val="24"/>
          <w:szCs w:val="24"/>
        </w:rPr>
        <w:t xml:space="preserve">ü altında olan </w:t>
      </w:r>
      <w:r w:rsidR="00540251" w:rsidRPr="00A3181A">
        <w:rPr>
          <w:rFonts w:ascii="Arial" w:hAnsi="Arial" w:cs="Arial"/>
          <w:sz w:val="24"/>
          <w:szCs w:val="24"/>
        </w:rPr>
        <w:t>durumlar iç konularımızı,</w:t>
      </w:r>
      <w:r w:rsidRPr="00A3181A">
        <w:rPr>
          <w:rFonts w:ascii="Arial" w:hAnsi="Arial" w:cs="Arial"/>
          <w:sz w:val="24"/>
          <w:szCs w:val="24"/>
        </w:rPr>
        <w:t xml:space="preserve"> </w:t>
      </w:r>
      <w:r w:rsidR="001F3CB3" w:rsidRPr="00A3181A">
        <w:rPr>
          <w:rFonts w:ascii="Arial" w:hAnsi="Arial" w:cs="Arial"/>
          <w:sz w:val="24"/>
          <w:szCs w:val="24"/>
        </w:rPr>
        <w:t>oluşturmaktadır.</w:t>
      </w:r>
      <w:proofErr w:type="gramEnd"/>
    </w:p>
    <w:p w:rsidR="001F3CB3" w:rsidRPr="00A3181A" w:rsidRDefault="001F3CB3" w:rsidP="001F3CB3">
      <w:pPr>
        <w:spacing w:after="0" w:line="240" w:lineRule="auto"/>
        <w:ind w:right="140" w:firstLine="720"/>
        <w:jc w:val="both"/>
        <w:rPr>
          <w:rFonts w:ascii="Arial" w:hAnsi="Arial" w:cs="Arial"/>
          <w:sz w:val="24"/>
          <w:szCs w:val="24"/>
        </w:rPr>
      </w:pPr>
    </w:p>
    <w:p w:rsidR="001F3CB3" w:rsidRPr="00A3181A" w:rsidRDefault="001F3CB3" w:rsidP="001F3CB3">
      <w:pPr>
        <w:spacing w:after="0" w:line="240" w:lineRule="auto"/>
        <w:ind w:right="140" w:firstLine="720"/>
        <w:jc w:val="both"/>
        <w:rPr>
          <w:rFonts w:ascii="Arial" w:hAnsi="Arial" w:cs="Arial"/>
          <w:sz w:val="24"/>
          <w:szCs w:val="24"/>
        </w:rPr>
      </w:pPr>
    </w:p>
    <w:p w:rsidR="001F3CB3" w:rsidRPr="00A3181A" w:rsidRDefault="001F3CB3" w:rsidP="001F3CB3">
      <w:pPr>
        <w:spacing w:after="0" w:line="240" w:lineRule="auto"/>
        <w:ind w:right="140" w:firstLine="720"/>
        <w:jc w:val="both"/>
        <w:rPr>
          <w:rFonts w:ascii="Arial" w:eastAsia="Times New Roman" w:hAnsi="Arial" w:cs="Arial"/>
          <w:sz w:val="24"/>
          <w:szCs w:val="24"/>
        </w:rPr>
      </w:pPr>
      <w:r w:rsidRPr="00A3181A">
        <w:rPr>
          <w:rFonts w:ascii="Arial" w:eastAsia="Times New Roman" w:hAnsi="Arial" w:cs="Arial"/>
          <w:sz w:val="24"/>
          <w:szCs w:val="24"/>
        </w:rPr>
        <w:t>Süreç Formlarında Yer Verilen İç Hususlar</w:t>
      </w:r>
    </w:p>
    <w:p w:rsidR="001F3CB3" w:rsidRPr="00A3181A" w:rsidRDefault="001F3CB3" w:rsidP="001F3CB3">
      <w:pPr>
        <w:numPr>
          <w:ilvl w:val="0"/>
          <w:numId w:val="19"/>
        </w:numPr>
        <w:spacing w:after="0" w:line="240" w:lineRule="auto"/>
        <w:ind w:right="140"/>
        <w:jc w:val="both"/>
        <w:rPr>
          <w:rFonts w:ascii="Arial" w:eastAsia="Times New Roman" w:hAnsi="Arial" w:cs="Arial"/>
          <w:sz w:val="24"/>
          <w:szCs w:val="24"/>
        </w:rPr>
      </w:pPr>
      <w:proofErr w:type="spellStart"/>
      <w:r w:rsidRPr="00A3181A">
        <w:rPr>
          <w:rFonts w:ascii="Arial" w:eastAsia="Times New Roman" w:hAnsi="Arial" w:cs="Arial"/>
          <w:sz w:val="24"/>
          <w:szCs w:val="24"/>
        </w:rPr>
        <w:t>Organizasyonel</w:t>
      </w:r>
      <w:proofErr w:type="spellEnd"/>
      <w:r w:rsidRPr="00A3181A">
        <w:rPr>
          <w:rFonts w:ascii="Arial" w:eastAsia="Times New Roman" w:hAnsi="Arial" w:cs="Arial"/>
          <w:sz w:val="24"/>
          <w:szCs w:val="24"/>
        </w:rPr>
        <w:t xml:space="preserve"> yapı</w:t>
      </w:r>
    </w:p>
    <w:p w:rsidR="001F3CB3" w:rsidRPr="00A3181A" w:rsidRDefault="001F3CB3" w:rsidP="001F3CB3">
      <w:pPr>
        <w:numPr>
          <w:ilvl w:val="0"/>
          <w:numId w:val="19"/>
        </w:numPr>
        <w:spacing w:after="0" w:line="240" w:lineRule="auto"/>
        <w:ind w:right="140"/>
        <w:jc w:val="both"/>
        <w:rPr>
          <w:rFonts w:ascii="Arial" w:eastAsia="Times New Roman" w:hAnsi="Arial" w:cs="Arial"/>
          <w:sz w:val="24"/>
          <w:szCs w:val="24"/>
        </w:rPr>
      </w:pPr>
      <w:r w:rsidRPr="00A3181A">
        <w:rPr>
          <w:rFonts w:ascii="Arial" w:eastAsia="Times New Roman" w:hAnsi="Arial" w:cs="Arial"/>
          <w:sz w:val="24"/>
          <w:szCs w:val="24"/>
        </w:rPr>
        <w:t>Personel yeterliliği ve yetkinliği</w:t>
      </w:r>
    </w:p>
    <w:p w:rsidR="001F3CB3" w:rsidRPr="00A3181A" w:rsidRDefault="001F3CB3" w:rsidP="001F3CB3">
      <w:pPr>
        <w:numPr>
          <w:ilvl w:val="0"/>
          <w:numId w:val="19"/>
        </w:numPr>
        <w:spacing w:after="0" w:line="240" w:lineRule="auto"/>
        <w:ind w:right="140"/>
        <w:jc w:val="both"/>
        <w:rPr>
          <w:rFonts w:ascii="Arial" w:eastAsia="Times New Roman" w:hAnsi="Arial" w:cs="Arial"/>
          <w:sz w:val="24"/>
          <w:szCs w:val="24"/>
        </w:rPr>
      </w:pPr>
      <w:r w:rsidRPr="00A3181A">
        <w:rPr>
          <w:rFonts w:ascii="Arial" w:eastAsia="Times New Roman" w:hAnsi="Arial" w:cs="Arial"/>
          <w:sz w:val="24"/>
          <w:szCs w:val="24"/>
        </w:rPr>
        <w:t>Alt yapının yeterliliği</w:t>
      </w:r>
    </w:p>
    <w:p w:rsidR="001F3CB3" w:rsidRPr="00A3181A" w:rsidRDefault="001F3CB3" w:rsidP="001F3CB3">
      <w:pPr>
        <w:numPr>
          <w:ilvl w:val="0"/>
          <w:numId w:val="19"/>
        </w:numPr>
        <w:spacing w:after="0" w:line="240" w:lineRule="auto"/>
        <w:ind w:right="140"/>
        <w:jc w:val="both"/>
        <w:rPr>
          <w:rFonts w:ascii="Arial" w:eastAsia="Times New Roman" w:hAnsi="Arial" w:cs="Arial"/>
          <w:sz w:val="24"/>
          <w:szCs w:val="24"/>
        </w:rPr>
      </w:pPr>
      <w:r w:rsidRPr="00A3181A">
        <w:rPr>
          <w:rFonts w:ascii="Arial" w:eastAsia="Times New Roman" w:hAnsi="Arial" w:cs="Arial"/>
          <w:sz w:val="24"/>
          <w:szCs w:val="24"/>
        </w:rPr>
        <w:t>Teknolojik kapasitenin yeterliliği, güncelliği ve güvenliği,</w:t>
      </w:r>
    </w:p>
    <w:p w:rsidR="001F3CB3" w:rsidRPr="00A3181A" w:rsidRDefault="001F3CB3" w:rsidP="001F3CB3">
      <w:pPr>
        <w:numPr>
          <w:ilvl w:val="0"/>
          <w:numId w:val="19"/>
        </w:numPr>
        <w:spacing w:after="0" w:line="240" w:lineRule="auto"/>
        <w:ind w:right="140"/>
        <w:jc w:val="both"/>
        <w:rPr>
          <w:rFonts w:ascii="Arial" w:eastAsia="Times New Roman" w:hAnsi="Arial" w:cs="Arial"/>
          <w:sz w:val="24"/>
          <w:szCs w:val="24"/>
        </w:rPr>
      </w:pPr>
      <w:r w:rsidRPr="00A3181A">
        <w:rPr>
          <w:rFonts w:ascii="Arial" w:eastAsia="Times New Roman" w:hAnsi="Arial" w:cs="Arial"/>
          <w:sz w:val="24"/>
          <w:szCs w:val="24"/>
        </w:rPr>
        <w:t>Kurum kültürü (aidiyet, alışkanlıklar, bilgi alışverişi vb.)</w:t>
      </w:r>
    </w:p>
    <w:p w:rsidR="001F3CB3" w:rsidRPr="00A3181A" w:rsidRDefault="001F3CB3" w:rsidP="001F3CB3">
      <w:pPr>
        <w:numPr>
          <w:ilvl w:val="0"/>
          <w:numId w:val="19"/>
        </w:numPr>
        <w:spacing w:after="0" w:line="240" w:lineRule="auto"/>
        <w:ind w:right="140"/>
        <w:jc w:val="both"/>
        <w:rPr>
          <w:rFonts w:ascii="Arial" w:eastAsia="Times New Roman" w:hAnsi="Arial" w:cs="Arial"/>
          <w:sz w:val="24"/>
          <w:szCs w:val="24"/>
        </w:rPr>
      </w:pPr>
      <w:r w:rsidRPr="00A3181A">
        <w:rPr>
          <w:rFonts w:ascii="Arial" w:eastAsia="Times New Roman" w:hAnsi="Arial" w:cs="Arial"/>
          <w:sz w:val="24"/>
          <w:szCs w:val="24"/>
        </w:rPr>
        <w:t>Süreç performansı</w:t>
      </w:r>
    </w:p>
    <w:p w:rsidR="001F3CB3" w:rsidRPr="00A3181A" w:rsidRDefault="001F3CB3" w:rsidP="001F3CB3">
      <w:pPr>
        <w:numPr>
          <w:ilvl w:val="0"/>
          <w:numId w:val="19"/>
        </w:numPr>
        <w:spacing w:after="0" w:line="240" w:lineRule="auto"/>
        <w:ind w:right="140"/>
        <w:jc w:val="both"/>
        <w:rPr>
          <w:rFonts w:ascii="Arial" w:eastAsia="Times New Roman" w:hAnsi="Arial" w:cs="Arial"/>
          <w:sz w:val="24"/>
          <w:szCs w:val="24"/>
        </w:rPr>
      </w:pPr>
      <w:r w:rsidRPr="00A3181A">
        <w:rPr>
          <w:rFonts w:ascii="Arial" w:eastAsia="Times New Roman" w:hAnsi="Arial" w:cs="Arial"/>
          <w:sz w:val="24"/>
          <w:szCs w:val="24"/>
        </w:rPr>
        <w:t>İş yoğunluğu</w:t>
      </w:r>
    </w:p>
    <w:p w:rsidR="001F3CB3" w:rsidRPr="00A3181A" w:rsidRDefault="001F3CB3" w:rsidP="00A31705">
      <w:pPr>
        <w:pStyle w:val="ListeParagraf"/>
        <w:spacing w:before="120" w:after="120" w:line="240" w:lineRule="auto"/>
        <w:ind w:left="0"/>
        <w:jc w:val="both"/>
        <w:rPr>
          <w:rFonts w:ascii="Arial" w:hAnsi="Arial" w:cs="Arial"/>
          <w:sz w:val="24"/>
          <w:szCs w:val="24"/>
        </w:rPr>
      </w:pPr>
    </w:p>
    <w:p w:rsidR="008D5721" w:rsidRPr="00A3181A" w:rsidRDefault="008D5721" w:rsidP="00A31705">
      <w:pPr>
        <w:pStyle w:val="ListeParagraf"/>
        <w:spacing w:before="120" w:after="120" w:line="240" w:lineRule="auto"/>
        <w:ind w:left="0"/>
        <w:jc w:val="both"/>
        <w:rPr>
          <w:rFonts w:ascii="Arial" w:hAnsi="Arial" w:cs="Arial"/>
          <w:b/>
          <w:sz w:val="24"/>
          <w:szCs w:val="24"/>
        </w:rPr>
      </w:pPr>
    </w:p>
    <w:p w:rsidR="002011FB" w:rsidRPr="00A3181A" w:rsidRDefault="002011FB"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4.1.2 DIŞ HUSUSLAR</w:t>
      </w:r>
    </w:p>
    <w:p w:rsidR="005A37BC" w:rsidRPr="00A3181A" w:rsidRDefault="005A37BC" w:rsidP="00A31705">
      <w:pPr>
        <w:pStyle w:val="ListeParagraf"/>
        <w:spacing w:before="120" w:after="120" w:line="240" w:lineRule="auto"/>
        <w:ind w:left="0"/>
        <w:jc w:val="both"/>
        <w:rPr>
          <w:rFonts w:ascii="Arial" w:hAnsi="Arial" w:cs="Arial"/>
          <w:sz w:val="24"/>
          <w:szCs w:val="24"/>
        </w:rPr>
      </w:pPr>
    </w:p>
    <w:p w:rsidR="00D035F3"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4A619C" w:rsidRPr="00A3181A">
        <w:rPr>
          <w:rFonts w:ascii="Arial" w:hAnsi="Arial" w:cs="Arial"/>
          <w:sz w:val="24"/>
          <w:szCs w:val="24"/>
        </w:rPr>
        <w:t>İl Müdürlüğümüz</w:t>
      </w:r>
      <w:r w:rsidR="00D035F3" w:rsidRPr="00A3181A">
        <w:rPr>
          <w:rFonts w:ascii="Arial" w:hAnsi="Arial" w:cs="Arial"/>
          <w:sz w:val="24"/>
          <w:szCs w:val="24"/>
        </w:rPr>
        <w:t xml:space="preserve"> kontrolünde olmayan</w:t>
      </w:r>
      <w:r w:rsidR="00BE129B" w:rsidRPr="00A3181A">
        <w:rPr>
          <w:rFonts w:ascii="Arial" w:hAnsi="Arial" w:cs="Arial"/>
          <w:sz w:val="24"/>
          <w:szCs w:val="24"/>
        </w:rPr>
        <w:t>,</w:t>
      </w:r>
      <w:r w:rsidR="00D035F3" w:rsidRPr="00A3181A">
        <w:rPr>
          <w:rFonts w:ascii="Arial" w:hAnsi="Arial" w:cs="Arial"/>
          <w:sz w:val="24"/>
          <w:szCs w:val="24"/>
        </w:rPr>
        <w:t xml:space="preserve"> hedefler</w:t>
      </w:r>
      <w:r w:rsidR="00BE129B" w:rsidRPr="00A3181A">
        <w:rPr>
          <w:rFonts w:ascii="Arial" w:hAnsi="Arial" w:cs="Arial"/>
          <w:sz w:val="24"/>
          <w:szCs w:val="24"/>
        </w:rPr>
        <w:t>e</w:t>
      </w:r>
      <w:r w:rsidR="00D035F3" w:rsidRPr="00A3181A">
        <w:rPr>
          <w:rFonts w:ascii="Arial" w:hAnsi="Arial" w:cs="Arial"/>
          <w:sz w:val="24"/>
          <w:szCs w:val="24"/>
        </w:rPr>
        <w:t xml:space="preserve"> ulaşmada belirsizlik oluşturabilecek</w:t>
      </w:r>
      <w:r w:rsidR="00BE129B" w:rsidRPr="00A3181A">
        <w:rPr>
          <w:rFonts w:ascii="Arial" w:hAnsi="Arial" w:cs="Arial"/>
          <w:sz w:val="24"/>
          <w:szCs w:val="24"/>
        </w:rPr>
        <w:t>;</w:t>
      </w:r>
      <w:r w:rsidR="00D035F3" w:rsidRPr="00A3181A">
        <w:rPr>
          <w:rFonts w:ascii="Arial" w:hAnsi="Arial" w:cs="Arial"/>
          <w:sz w:val="24"/>
          <w:szCs w:val="24"/>
        </w:rPr>
        <w:t xml:space="preserve"> ülkedeki ekonomik </w:t>
      </w:r>
      <w:r w:rsidR="00540251" w:rsidRPr="00A3181A">
        <w:rPr>
          <w:rFonts w:ascii="Arial" w:hAnsi="Arial" w:cs="Arial"/>
          <w:sz w:val="24"/>
          <w:szCs w:val="24"/>
        </w:rPr>
        <w:t xml:space="preserve">ve </w:t>
      </w:r>
      <w:r w:rsidR="00D035F3" w:rsidRPr="00A3181A">
        <w:rPr>
          <w:rFonts w:ascii="Arial" w:hAnsi="Arial" w:cs="Arial"/>
          <w:sz w:val="24"/>
          <w:szCs w:val="24"/>
        </w:rPr>
        <w:t xml:space="preserve">siyasi </w:t>
      </w:r>
      <w:proofErr w:type="gramStart"/>
      <w:r w:rsidR="00540251" w:rsidRPr="00A3181A">
        <w:rPr>
          <w:rFonts w:ascii="Arial" w:hAnsi="Arial" w:cs="Arial"/>
          <w:sz w:val="24"/>
          <w:szCs w:val="24"/>
        </w:rPr>
        <w:t>konjonktür</w:t>
      </w:r>
      <w:proofErr w:type="gramEnd"/>
      <w:r w:rsidR="00D035F3" w:rsidRPr="00A3181A">
        <w:rPr>
          <w:rFonts w:ascii="Arial" w:hAnsi="Arial" w:cs="Arial"/>
          <w:sz w:val="24"/>
          <w:szCs w:val="24"/>
        </w:rPr>
        <w:t>, dış ülkelerle olan ilişkiler, coğrafi durum, iklim şartları</w:t>
      </w:r>
      <w:r w:rsidR="00540251" w:rsidRPr="00A3181A">
        <w:rPr>
          <w:rFonts w:ascii="Arial" w:hAnsi="Arial" w:cs="Arial"/>
          <w:sz w:val="24"/>
          <w:szCs w:val="24"/>
        </w:rPr>
        <w:t xml:space="preserve"> doğal afetler, siber saldırılar, </w:t>
      </w:r>
      <w:r w:rsidR="00D035F3" w:rsidRPr="00A3181A">
        <w:rPr>
          <w:rFonts w:ascii="Arial" w:hAnsi="Arial" w:cs="Arial"/>
          <w:sz w:val="24"/>
          <w:szCs w:val="24"/>
        </w:rPr>
        <w:t xml:space="preserve">kamu kurumları arasındaki görev tanımlarının net olmaması, </w:t>
      </w:r>
      <w:r w:rsidR="00540251" w:rsidRPr="00A3181A">
        <w:rPr>
          <w:rFonts w:ascii="Arial" w:hAnsi="Arial" w:cs="Arial"/>
          <w:sz w:val="24"/>
          <w:szCs w:val="24"/>
        </w:rPr>
        <w:t xml:space="preserve">mevzuatlar, </w:t>
      </w:r>
      <w:r w:rsidR="00BE129B" w:rsidRPr="00A3181A">
        <w:rPr>
          <w:rFonts w:ascii="Arial" w:hAnsi="Arial" w:cs="Arial"/>
          <w:sz w:val="24"/>
          <w:szCs w:val="24"/>
        </w:rPr>
        <w:t>hükümet programındaki öncelikler</w:t>
      </w:r>
      <w:r w:rsidR="00F6279C" w:rsidRPr="00A3181A">
        <w:rPr>
          <w:rFonts w:ascii="Arial" w:hAnsi="Arial" w:cs="Arial"/>
          <w:sz w:val="24"/>
          <w:szCs w:val="24"/>
        </w:rPr>
        <w:t>, bütçe yetersizliği vs.</w:t>
      </w:r>
      <w:r w:rsidR="00BE129B" w:rsidRPr="00A3181A">
        <w:rPr>
          <w:rFonts w:ascii="Arial" w:hAnsi="Arial" w:cs="Arial"/>
          <w:sz w:val="24"/>
          <w:szCs w:val="24"/>
        </w:rPr>
        <w:t xml:space="preserve"> dış konularımızı oluşturmaktadır.</w:t>
      </w:r>
    </w:p>
    <w:p w:rsidR="001F3CB3" w:rsidRPr="00A3181A" w:rsidRDefault="001F3CB3" w:rsidP="00A31705">
      <w:pPr>
        <w:pStyle w:val="ListeParagraf"/>
        <w:spacing w:before="120" w:after="120" w:line="240" w:lineRule="auto"/>
        <w:ind w:left="0"/>
        <w:jc w:val="both"/>
        <w:rPr>
          <w:rFonts w:ascii="Arial" w:hAnsi="Arial" w:cs="Arial"/>
          <w:sz w:val="24"/>
          <w:szCs w:val="24"/>
        </w:rPr>
      </w:pPr>
    </w:p>
    <w:p w:rsidR="001F3CB3" w:rsidRPr="00A3181A" w:rsidRDefault="001F3CB3" w:rsidP="001F3CB3">
      <w:pPr>
        <w:pStyle w:val="ListeParagraf"/>
        <w:spacing w:before="120" w:after="120"/>
        <w:rPr>
          <w:rFonts w:ascii="Arial" w:hAnsi="Arial" w:cs="Arial"/>
          <w:sz w:val="24"/>
          <w:szCs w:val="24"/>
        </w:rPr>
      </w:pPr>
      <w:r w:rsidRPr="00A3181A">
        <w:rPr>
          <w:rFonts w:ascii="Arial" w:hAnsi="Arial" w:cs="Arial"/>
          <w:sz w:val="24"/>
          <w:szCs w:val="24"/>
        </w:rPr>
        <w:t>Süreç Formlarında Yer Verilen Dış Hususlar</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Hükümet programı</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Ekonomik durum (ulusal ve uluslararası)</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Diğer Kamu Kurum ve Kuruluşlarının düzenlemeleri</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Politik faktörler</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Pazar payı</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Uluslararası düzenlemeler</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İklim ve çevre şartları</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İlgili tarafların (sivil toplum kuruluşları vb.) beklentileri</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Teknolojik gelişmeler</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Uluslararası rekabet</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lastRenderedPageBreak/>
        <w:t xml:space="preserve">Hızlı nüfus artışı, göçler, </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Doğal afetler</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Savaş, terör, güvenlik</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 xml:space="preserve">Turizm </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 xml:space="preserve">Üreticinin Eğitim düzeyi </w:t>
      </w:r>
    </w:p>
    <w:p w:rsidR="001F3CB3" w:rsidRPr="00A3181A" w:rsidRDefault="001F3CB3" w:rsidP="001F3CB3">
      <w:pPr>
        <w:pStyle w:val="ListeParagraf"/>
        <w:numPr>
          <w:ilvl w:val="0"/>
          <w:numId w:val="20"/>
        </w:numPr>
        <w:spacing w:before="120" w:after="120"/>
        <w:rPr>
          <w:rFonts w:ascii="Arial" w:hAnsi="Arial" w:cs="Arial"/>
          <w:sz w:val="24"/>
          <w:szCs w:val="24"/>
        </w:rPr>
      </w:pPr>
      <w:r w:rsidRPr="00A3181A">
        <w:rPr>
          <w:rFonts w:ascii="Arial" w:hAnsi="Arial" w:cs="Arial"/>
          <w:sz w:val="24"/>
          <w:szCs w:val="24"/>
        </w:rPr>
        <w:t>Bakanlık düzenlemeleri</w:t>
      </w:r>
    </w:p>
    <w:p w:rsidR="001F3CB3" w:rsidRPr="00A3181A" w:rsidRDefault="001F3CB3" w:rsidP="00A31705">
      <w:pPr>
        <w:pStyle w:val="ListeParagraf"/>
        <w:spacing w:before="120" w:after="120" w:line="240" w:lineRule="auto"/>
        <w:ind w:left="0"/>
        <w:jc w:val="both"/>
        <w:rPr>
          <w:rFonts w:ascii="Arial" w:hAnsi="Arial" w:cs="Arial"/>
          <w:sz w:val="24"/>
          <w:szCs w:val="24"/>
        </w:rPr>
      </w:pPr>
    </w:p>
    <w:p w:rsidR="00154574" w:rsidRPr="00A3181A" w:rsidRDefault="00154574" w:rsidP="00A31705">
      <w:pPr>
        <w:pStyle w:val="ListeParagraf"/>
        <w:spacing w:before="120" w:after="120" w:line="240" w:lineRule="auto"/>
        <w:ind w:left="0"/>
        <w:jc w:val="both"/>
        <w:rPr>
          <w:rFonts w:ascii="Arial" w:hAnsi="Arial" w:cs="Arial"/>
          <w:sz w:val="24"/>
          <w:szCs w:val="24"/>
        </w:rPr>
      </w:pPr>
    </w:p>
    <w:p w:rsidR="000F3515" w:rsidRPr="00A3181A" w:rsidRDefault="000F3515" w:rsidP="00A31705">
      <w:pPr>
        <w:pStyle w:val="ListeParagraf"/>
        <w:numPr>
          <w:ilvl w:val="1"/>
          <w:numId w:val="4"/>
        </w:numPr>
        <w:spacing w:before="120" w:after="120" w:line="240" w:lineRule="auto"/>
        <w:ind w:left="720"/>
        <w:jc w:val="both"/>
        <w:rPr>
          <w:rFonts w:ascii="Arial" w:hAnsi="Arial" w:cs="Arial"/>
          <w:b/>
          <w:sz w:val="24"/>
          <w:szCs w:val="24"/>
        </w:rPr>
      </w:pPr>
      <w:r w:rsidRPr="00A3181A">
        <w:rPr>
          <w:rFonts w:ascii="Arial" w:hAnsi="Arial" w:cs="Arial"/>
          <w:b/>
          <w:sz w:val="24"/>
          <w:szCs w:val="24"/>
        </w:rPr>
        <w:t xml:space="preserve"> İLGİLİ TARAFLARIN İHTİYAÇ VE BEKLENTİLERİ</w:t>
      </w:r>
    </w:p>
    <w:p w:rsidR="00B03A0F" w:rsidRPr="00A3181A" w:rsidRDefault="002C0B3E"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A776AA" w:rsidRPr="00A3181A">
        <w:rPr>
          <w:rFonts w:ascii="Arial" w:hAnsi="Arial" w:cs="Arial"/>
          <w:sz w:val="24"/>
          <w:szCs w:val="24"/>
        </w:rPr>
        <w:t xml:space="preserve">Zonguldak </w:t>
      </w:r>
      <w:r w:rsidR="00BE41D9" w:rsidRPr="00A3181A">
        <w:rPr>
          <w:rFonts w:ascii="Arial" w:hAnsi="Arial" w:cs="Arial"/>
          <w:sz w:val="24"/>
          <w:szCs w:val="24"/>
        </w:rPr>
        <w:t>İl Gıda Tarım ve Hayvancılık Müdürlüğünün</w:t>
      </w:r>
      <w:r w:rsidR="00CF4BD8" w:rsidRPr="00A3181A">
        <w:rPr>
          <w:rFonts w:ascii="Arial" w:hAnsi="Arial" w:cs="Arial"/>
          <w:sz w:val="24"/>
          <w:szCs w:val="24"/>
        </w:rPr>
        <w:t>;</w:t>
      </w:r>
      <w:r w:rsidR="00F6169D" w:rsidRPr="00A3181A">
        <w:rPr>
          <w:rFonts w:ascii="Arial" w:hAnsi="Arial" w:cs="Arial"/>
          <w:sz w:val="24"/>
          <w:szCs w:val="24"/>
        </w:rPr>
        <w:t xml:space="preserve"> hizmetleri</w:t>
      </w:r>
      <w:r w:rsidR="00961CFC" w:rsidRPr="00A3181A">
        <w:rPr>
          <w:rFonts w:ascii="Arial" w:hAnsi="Arial" w:cs="Arial"/>
          <w:sz w:val="24"/>
          <w:szCs w:val="24"/>
        </w:rPr>
        <w:t>ni</w:t>
      </w:r>
      <w:r w:rsidR="00F6169D" w:rsidRPr="00A3181A">
        <w:rPr>
          <w:rFonts w:ascii="Arial" w:hAnsi="Arial" w:cs="Arial"/>
          <w:sz w:val="24"/>
          <w:szCs w:val="24"/>
        </w:rPr>
        <w:t xml:space="preserve"> planlayıp yürütürken iç ve dış paydaşlarının şart ve bekle</w:t>
      </w:r>
      <w:r w:rsidR="00CF4BD8" w:rsidRPr="00A3181A">
        <w:rPr>
          <w:rFonts w:ascii="Arial" w:hAnsi="Arial" w:cs="Arial"/>
          <w:sz w:val="24"/>
          <w:szCs w:val="24"/>
        </w:rPr>
        <w:t xml:space="preserve">ntilerini göz önünde bulundurarak </w:t>
      </w:r>
      <w:r w:rsidR="00961CFC" w:rsidRPr="00A3181A">
        <w:rPr>
          <w:rFonts w:ascii="Arial" w:hAnsi="Arial" w:cs="Arial"/>
          <w:sz w:val="24"/>
          <w:szCs w:val="24"/>
        </w:rPr>
        <w:t>belirli periyodlar halinde iç ve dış paydaş</w:t>
      </w:r>
      <w:r w:rsidR="00F6169D" w:rsidRPr="00A3181A">
        <w:rPr>
          <w:rFonts w:ascii="Arial" w:hAnsi="Arial" w:cs="Arial"/>
          <w:sz w:val="24"/>
          <w:szCs w:val="24"/>
        </w:rPr>
        <w:t xml:space="preserve"> anketleri, </w:t>
      </w:r>
      <w:proofErr w:type="gramStart"/>
      <w:r w:rsidR="00F6169D" w:rsidRPr="00A3181A">
        <w:rPr>
          <w:rFonts w:ascii="Arial" w:hAnsi="Arial" w:cs="Arial"/>
          <w:sz w:val="24"/>
          <w:szCs w:val="24"/>
        </w:rPr>
        <w:t>toplantı,</w:t>
      </w:r>
      <w:proofErr w:type="gramEnd"/>
      <w:r w:rsidR="00F6169D" w:rsidRPr="00A3181A">
        <w:rPr>
          <w:rFonts w:ascii="Arial" w:hAnsi="Arial" w:cs="Arial"/>
          <w:sz w:val="24"/>
          <w:szCs w:val="24"/>
        </w:rPr>
        <w:t xml:space="preserve"> ve benzeri araçlar yolu </w:t>
      </w:r>
      <w:r w:rsidR="00961CFC" w:rsidRPr="00A3181A">
        <w:rPr>
          <w:rFonts w:ascii="Arial" w:hAnsi="Arial" w:cs="Arial"/>
          <w:sz w:val="24"/>
          <w:szCs w:val="24"/>
        </w:rPr>
        <w:t>ile gözden geçir</w:t>
      </w:r>
      <w:r w:rsidR="00CF4BD8" w:rsidRPr="00A3181A">
        <w:rPr>
          <w:rFonts w:ascii="Arial" w:hAnsi="Arial" w:cs="Arial"/>
          <w:sz w:val="24"/>
          <w:szCs w:val="24"/>
        </w:rPr>
        <w:t>ir</w:t>
      </w:r>
      <w:r w:rsidR="00961CFC" w:rsidRPr="00A3181A">
        <w:rPr>
          <w:rFonts w:ascii="Arial" w:hAnsi="Arial" w:cs="Arial"/>
          <w:sz w:val="24"/>
          <w:szCs w:val="24"/>
        </w:rPr>
        <w:t>.</w:t>
      </w:r>
      <w:r w:rsidR="00D013FF" w:rsidRPr="00A3181A">
        <w:rPr>
          <w:rFonts w:ascii="Arial" w:hAnsi="Arial" w:cs="Arial"/>
          <w:sz w:val="24"/>
          <w:szCs w:val="24"/>
        </w:rPr>
        <w:t xml:space="preserve"> </w:t>
      </w:r>
      <w:r w:rsidR="00B03A0F" w:rsidRPr="00A3181A">
        <w:rPr>
          <w:rFonts w:ascii="Arial" w:hAnsi="Arial" w:cs="Arial"/>
          <w:sz w:val="24"/>
          <w:szCs w:val="24"/>
        </w:rPr>
        <w:t xml:space="preserve">Ayrıca </w:t>
      </w:r>
      <w:r w:rsidR="00707418" w:rsidRPr="00A3181A">
        <w:rPr>
          <w:rFonts w:ascii="Arial" w:hAnsi="Arial" w:cs="Arial"/>
          <w:sz w:val="24"/>
          <w:szCs w:val="24"/>
        </w:rPr>
        <w:t xml:space="preserve">süreç </w:t>
      </w:r>
      <w:r w:rsidR="00B03A0F" w:rsidRPr="00A3181A">
        <w:rPr>
          <w:rFonts w:ascii="Arial" w:hAnsi="Arial" w:cs="Arial"/>
          <w:sz w:val="24"/>
          <w:szCs w:val="24"/>
        </w:rPr>
        <w:t>dokümanlarında ilgili taraflar belirlenmiştir.</w:t>
      </w:r>
    </w:p>
    <w:p w:rsidR="00F24A50" w:rsidRPr="00A3181A" w:rsidRDefault="00F24A50" w:rsidP="00A31705">
      <w:pPr>
        <w:spacing w:before="120" w:after="120" w:line="240" w:lineRule="auto"/>
        <w:jc w:val="both"/>
        <w:rPr>
          <w:rFonts w:ascii="Arial" w:hAnsi="Arial" w:cs="Arial"/>
          <w:color w:val="FF0000"/>
          <w:sz w:val="24"/>
          <w:szCs w:val="24"/>
        </w:rPr>
      </w:pPr>
    </w:p>
    <w:p w:rsidR="00F6169D" w:rsidRPr="00A3181A" w:rsidRDefault="00B03A0F" w:rsidP="00A31705">
      <w:pPr>
        <w:spacing w:before="120" w:after="120" w:line="240" w:lineRule="auto"/>
        <w:jc w:val="both"/>
        <w:rPr>
          <w:rFonts w:ascii="Arial" w:hAnsi="Arial" w:cs="Arial"/>
          <w:b/>
          <w:sz w:val="24"/>
          <w:szCs w:val="24"/>
        </w:rPr>
      </w:pPr>
      <w:r w:rsidRPr="00A3181A">
        <w:rPr>
          <w:rFonts w:ascii="Arial" w:hAnsi="Arial" w:cs="Arial"/>
          <w:sz w:val="24"/>
          <w:szCs w:val="24"/>
        </w:rPr>
        <w:t xml:space="preserve"> </w:t>
      </w:r>
      <w:r w:rsidR="00580719" w:rsidRPr="00A3181A">
        <w:rPr>
          <w:rFonts w:ascii="Arial" w:hAnsi="Arial" w:cs="Arial"/>
          <w:b/>
          <w:sz w:val="24"/>
          <w:szCs w:val="24"/>
        </w:rPr>
        <w:t xml:space="preserve">4.3 </w:t>
      </w:r>
      <w:r w:rsidR="009A5AB5" w:rsidRPr="00A3181A">
        <w:rPr>
          <w:rFonts w:ascii="Arial" w:hAnsi="Arial" w:cs="Arial"/>
          <w:b/>
          <w:sz w:val="24"/>
          <w:szCs w:val="24"/>
        </w:rPr>
        <w:t xml:space="preserve">KYS KAPSAMI </w:t>
      </w:r>
    </w:p>
    <w:p w:rsidR="007A0EE6" w:rsidRPr="00A3181A" w:rsidRDefault="002C0B3E"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ab/>
      </w:r>
      <w:r w:rsidR="005B4953" w:rsidRPr="00A3181A">
        <w:rPr>
          <w:rFonts w:ascii="Arial" w:hAnsi="Arial" w:cs="Arial"/>
          <w:sz w:val="24"/>
          <w:szCs w:val="24"/>
        </w:rPr>
        <w:t>Kalite El Kitab</w:t>
      </w:r>
      <w:r w:rsidR="005B4953" w:rsidRPr="00A3181A">
        <w:rPr>
          <w:rFonts w:ascii="Arial" w:eastAsia="TimesNewRomanPSMT" w:hAnsi="Arial" w:cs="Arial"/>
          <w:sz w:val="24"/>
          <w:szCs w:val="24"/>
        </w:rPr>
        <w:t xml:space="preserve">ı, </w:t>
      </w:r>
      <w:r w:rsidR="005B4953" w:rsidRPr="00A3181A">
        <w:rPr>
          <w:rFonts w:ascii="Arial" w:hAnsi="Arial" w:cs="Arial"/>
          <w:sz w:val="24"/>
          <w:szCs w:val="24"/>
        </w:rPr>
        <w:t>TS EN ISO 9001:2015 standard</w:t>
      </w:r>
      <w:r w:rsidR="005B4953" w:rsidRPr="00A3181A">
        <w:rPr>
          <w:rFonts w:ascii="Arial" w:eastAsia="TimesNewRomanPSMT" w:hAnsi="Arial" w:cs="Arial"/>
          <w:sz w:val="24"/>
          <w:szCs w:val="24"/>
        </w:rPr>
        <w:t>ı ş</w:t>
      </w:r>
      <w:r w:rsidR="005B4953" w:rsidRPr="00A3181A">
        <w:rPr>
          <w:rFonts w:ascii="Arial" w:hAnsi="Arial" w:cs="Arial"/>
          <w:sz w:val="24"/>
          <w:szCs w:val="24"/>
        </w:rPr>
        <w:t>artlar</w:t>
      </w:r>
      <w:r w:rsidR="005B4953" w:rsidRPr="00A3181A">
        <w:rPr>
          <w:rFonts w:ascii="Arial" w:eastAsia="TimesNewRomanPSMT" w:hAnsi="Arial" w:cs="Arial"/>
          <w:sz w:val="24"/>
          <w:szCs w:val="24"/>
        </w:rPr>
        <w:t>ını</w:t>
      </w:r>
      <w:r w:rsidR="005B4953" w:rsidRPr="00A3181A">
        <w:rPr>
          <w:rFonts w:ascii="Arial" w:hAnsi="Arial" w:cs="Arial"/>
          <w:sz w:val="24"/>
          <w:szCs w:val="24"/>
        </w:rPr>
        <w:t xml:space="preserve">n, </w:t>
      </w:r>
      <w:r w:rsidR="00A776AA" w:rsidRPr="00A3181A">
        <w:rPr>
          <w:rFonts w:ascii="Arial" w:hAnsi="Arial" w:cs="Arial"/>
          <w:sz w:val="24"/>
          <w:szCs w:val="24"/>
        </w:rPr>
        <w:t xml:space="preserve">Zonguldak </w:t>
      </w:r>
      <w:r w:rsidR="00B03A0F" w:rsidRPr="00A3181A">
        <w:rPr>
          <w:rFonts w:ascii="Arial" w:hAnsi="Arial" w:cs="Arial"/>
          <w:sz w:val="24"/>
          <w:szCs w:val="24"/>
        </w:rPr>
        <w:t>İl Gıda Tarım ve Hayvancılık Müdürlüğü</w:t>
      </w:r>
      <w:r w:rsidR="00C8455F" w:rsidRPr="00A3181A">
        <w:rPr>
          <w:rFonts w:ascii="Arial" w:hAnsi="Arial" w:cs="Arial"/>
          <w:sz w:val="24"/>
          <w:szCs w:val="24"/>
        </w:rPr>
        <w:t xml:space="preserve"> ve İlçe M</w:t>
      </w:r>
      <w:r w:rsidR="006074CB" w:rsidRPr="00A3181A">
        <w:rPr>
          <w:rFonts w:ascii="Arial" w:hAnsi="Arial" w:cs="Arial"/>
          <w:sz w:val="24"/>
          <w:szCs w:val="24"/>
        </w:rPr>
        <w:t>üdürlüklerindeki yürütülen b</w:t>
      </w:r>
      <w:r w:rsidR="00B03A0F" w:rsidRPr="00A3181A">
        <w:rPr>
          <w:rFonts w:ascii="Arial" w:hAnsi="Arial" w:cs="Arial"/>
          <w:sz w:val="24"/>
          <w:szCs w:val="24"/>
        </w:rPr>
        <w:t xml:space="preserve">ütün </w:t>
      </w:r>
      <w:r w:rsidR="006074CB" w:rsidRPr="00A3181A">
        <w:rPr>
          <w:rFonts w:ascii="Arial" w:hAnsi="Arial" w:cs="Arial"/>
          <w:sz w:val="24"/>
          <w:szCs w:val="24"/>
        </w:rPr>
        <w:t xml:space="preserve">hizmetleri </w:t>
      </w:r>
      <w:r w:rsidR="005B4953" w:rsidRPr="00A3181A">
        <w:rPr>
          <w:rFonts w:ascii="Arial" w:hAnsi="Arial" w:cs="Arial"/>
          <w:sz w:val="24"/>
          <w:szCs w:val="24"/>
        </w:rPr>
        <w:t>kapsamaktad</w:t>
      </w:r>
      <w:r w:rsidR="005B4953" w:rsidRPr="00A3181A">
        <w:rPr>
          <w:rFonts w:ascii="Arial" w:eastAsia="TimesNewRomanPSMT" w:hAnsi="Arial" w:cs="Arial"/>
          <w:sz w:val="24"/>
          <w:szCs w:val="24"/>
        </w:rPr>
        <w:t>ı</w:t>
      </w:r>
      <w:r w:rsidR="005B4953" w:rsidRPr="00A3181A">
        <w:rPr>
          <w:rFonts w:ascii="Arial" w:hAnsi="Arial" w:cs="Arial"/>
          <w:sz w:val="24"/>
          <w:szCs w:val="24"/>
        </w:rPr>
        <w:t xml:space="preserve">r. </w:t>
      </w:r>
    </w:p>
    <w:p w:rsidR="005B4953" w:rsidRPr="00A3181A" w:rsidRDefault="0030217E"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ab/>
      </w:r>
      <w:r w:rsidR="007A0EE6" w:rsidRPr="00A3181A">
        <w:rPr>
          <w:rFonts w:ascii="Arial" w:hAnsi="Arial" w:cs="Arial"/>
          <w:sz w:val="24"/>
          <w:szCs w:val="24"/>
        </w:rPr>
        <w:t xml:space="preserve">Kapsam belirlenirken </w:t>
      </w:r>
      <w:proofErr w:type="gramStart"/>
      <w:r w:rsidR="007A0EE6" w:rsidRPr="00A3181A">
        <w:rPr>
          <w:rFonts w:ascii="Arial" w:hAnsi="Arial" w:cs="Arial"/>
          <w:sz w:val="24"/>
          <w:szCs w:val="24"/>
        </w:rPr>
        <w:t>4.2</w:t>
      </w:r>
      <w:proofErr w:type="gramEnd"/>
      <w:r w:rsidR="007A0EE6" w:rsidRPr="00A3181A">
        <w:rPr>
          <w:rFonts w:ascii="Arial" w:hAnsi="Arial" w:cs="Arial"/>
          <w:sz w:val="24"/>
          <w:szCs w:val="24"/>
        </w:rPr>
        <w:t xml:space="preserve"> ve 4.3 ma</w:t>
      </w:r>
      <w:r w:rsidR="009E2A1C" w:rsidRPr="00A3181A">
        <w:rPr>
          <w:rFonts w:ascii="Arial" w:hAnsi="Arial" w:cs="Arial"/>
          <w:sz w:val="24"/>
          <w:szCs w:val="24"/>
        </w:rPr>
        <w:t>ddelerinde belirlenen hususlar</w:t>
      </w:r>
      <w:r w:rsidR="007A0EE6" w:rsidRPr="00A3181A">
        <w:rPr>
          <w:rFonts w:ascii="Arial" w:hAnsi="Arial" w:cs="Arial"/>
          <w:sz w:val="24"/>
          <w:szCs w:val="24"/>
        </w:rPr>
        <w:t xml:space="preserve"> dikkate alınmıştır.</w:t>
      </w:r>
    </w:p>
    <w:p w:rsidR="007D11ED" w:rsidRPr="00A3181A" w:rsidRDefault="002C0B3E" w:rsidP="007D11ED">
      <w:pPr>
        <w:autoSpaceDE w:val="0"/>
        <w:autoSpaceDN w:val="0"/>
        <w:adjustRightInd w:val="0"/>
        <w:spacing w:before="120" w:after="120" w:line="240" w:lineRule="auto"/>
        <w:jc w:val="both"/>
        <w:rPr>
          <w:rFonts w:ascii="Arial" w:hAnsi="Arial" w:cs="Arial"/>
          <w:color w:val="000000" w:themeColor="text1"/>
          <w:sz w:val="24"/>
          <w:szCs w:val="24"/>
        </w:rPr>
      </w:pPr>
      <w:r w:rsidRPr="00A3181A">
        <w:rPr>
          <w:rFonts w:ascii="Arial" w:hAnsi="Arial" w:cs="Arial"/>
          <w:color w:val="000000" w:themeColor="text1"/>
          <w:sz w:val="24"/>
          <w:szCs w:val="24"/>
        </w:rPr>
        <w:tab/>
      </w:r>
      <w:r w:rsidR="007D11ED" w:rsidRPr="00A3181A">
        <w:rPr>
          <w:rFonts w:ascii="Arial" w:hAnsi="Arial" w:cs="Arial"/>
          <w:color w:val="000000" w:themeColor="text1"/>
          <w:sz w:val="24"/>
          <w:szCs w:val="24"/>
        </w:rPr>
        <w:t>Kalite El Kitabı; Zonguldak İl Gıda, Tarım ve Hayvancılık Müdürlüğünü kalite sistemi açısından genel hatları ile göz önüne seren, sistemin uygulanması ve devamının sağlanması için referans görevi yapan ve tüm kalite dokümanlarını kapsayan bir dokümandır.</w:t>
      </w:r>
    </w:p>
    <w:p w:rsidR="002C0B3E" w:rsidRPr="00A3181A" w:rsidRDefault="002C0B3E" w:rsidP="002C0B3E">
      <w:pPr>
        <w:autoSpaceDE w:val="0"/>
        <w:autoSpaceDN w:val="0"/>
        <w:adjustRightInd w:val="0"/>
        <w:spacing w:before="120" w:after="120" w:line="240" w:lineRule="auto"/>
        <w:jc w:val="both"/>
        <w:rPr>
          <w:rFonts w:ascii="Arial" w:hAnsi="Arial" w:cs="Arial"/>
          <w:color w:val="000000" w:themeColor="text1"/>
          <w:sz w:val="24"/>
          <w:szCs w:val="24"/>
        </w:rPr>
      </w:pPr>
      <w:r w:rsidRPr="00A3181A">
        <w:rPr>
          <w:rFonts w:ascii="Arial" w:hAnsi="Arial" w:cs="Arial"/>
          <w:color w:val="000000" w:themeColor="text1"/>
          <w:sz w:val="24"/>
          <w:szCs w:val="24"/>
        </w:rPr>
        <w:tab/>
      </w:r>
      <w:r w:rsidR="007D11ED" w:rsidRPr="00A3181A">
        <w:rPr>
          <w:rFonts w:ascii="Arial" w:hAnsi="Arial" w:cs="Arial"/>
          <w:color w:val="000000" w:themeColor="text1"/>
          <w:sz w:val="24"/>
          <w:szCs w:val="24"/>
        </w:rPr>
        <w:t>Kalite El Kitabı, süreçler arasında etkileşimi ve ilişkiyi gösterecek yapıda hazırlanmış olup gerekli noktalarda diğer dokümanlara atıflarda bulunmaktadır.</w:t>
      </w:r>
    </w:p>
    <w:p w:rsidR="00064750" w:rsidRPr="00A3181A" w:rsidRDefault="00064750" w:rsidP="00A31705">
      <w:pPr>
        <w:pStyle w:val="ListeParagraf"/>
        <w:spacing w:before="120" w:after="120" w:line="240" w:lineRule="auto"/>
        <w:ind w:left="0"/>
        <w:jc w:val="both"/>
        <w:rPr>
          <w:rFonts w:ascii="Arial" w:hAnsi="Arial" w:cs="Arial"/>
          <w:sz w:val="24"/>
          <w:szCs w:val="24"/>
        </w:rPr>
      </w:pPr>
    </w:p>
    <w:p w:rsidR="00580719" w:rsidRPr="00A3181A" w:rsidRDefault="00580719"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4.4. KYS VE</w:t>
      </w:r>
      <w:r w:rsidR="009E2A1C" w:rsidRPr="00A3181A">
        <w:rPr>
          <w:rFonts w:ascii="Arial" w:hAnsi="Arial" w:cs="Arial"/>
          <w:b/>
          <w:sz w:val="24"/>
          <w:szCs w:val="24"/>
        </w:rPr>
        <w:t xml:space="preserve"> </w:t>
      </w:r>
      <w:r w:rsidR="00707418" w:rsidRPr="00A3181A">
        <w:rPr>
          <w:rFonts w:ascii="Arial" w:hAnsi="Arial" w:cs="Arial"/>
          <w:b/>
          <w:sz w:val="24"/>
          <w:szCs w:val="24"/>
        </w:rPr>
        <w:t>SÜREÇ</w:t>
      </w:r>
      <w:r w:rsidRPr="00A3181A">
        <w:rPr>
          <w:rFonts w:ascii="Arial" w:hAnsi="Arial" w:cs="Arial"/>
          <w:b/>
          <w:sz w:val="24"/>
          <w:szCs w:val="24"/>
        </w:rPr>
        <w:t>LERİ</w:t>
      </w:r>
    </w:p>
    <w:p w:rsidR="00210D9A" w:rsidRPr="00A3181A" w:rsidRDefault="00210D9A" w:rsidP="00A31705">
      <w:pPr>
        <w:pStyle w:val="ListeParagraf"/>
        <w:spacing w:before="120" w:after="120" w:line="240" w:lineRule="auto"/>
        <w:ind w:left="0"/>
        <w:jc w:val="both"/>
        <w:rPr>
          <w:rFonts w:ascii="Arial" w:hAnsi="Arial" w:cs="Arial"/>
          <w:sz w:val="24"/>
          <w:szCs w:val="24"/>
        </w:rPr>
      </w:pPr>
    </w:p>
    <w:p w:rsidR="00580719" w:rsidRPr="00A3181A" w:rsidRDefault="002C0B3E" w:rsidP="00A31705">
      <w:pPr>
        <w:pStyle w:val="ListeParagraf"/>
        <w:spacing w:before="120" w:after="120" w:line="240" w:lineRule="auto"/>
        <w:ind w:left="0"/>
        <w:jc w:val="both"/>
        <w:rPr>
          <w:rFonts w:ascii="Arial" w:hAnsi="Arial" w:cs="Arial"/>
          <w:color w:val="FF0000"/>
          <w:sz w:val="24"/>
          <w:szCs w:val="24"/>
        </w:rPr>
      </w:pPr>
      <w:r w:rsidRPr="00A3181A">
        <w:rPr>
          <w:rFonts w:ascii="Arial" w:hAnsi="Arial" w:cs="Arial"/>
          <w:sz w:val="24"/>
          <w:szCs w:val="24"/>
        </w:rPr>
        <w:tab/>
      </w:r>
      <w:r w:rsidR="00C71993" w:rsidRPr="00A3181A">
        <w:rPr>
          <w:rFonts w:ascii="Arial" w:hAnsi="Arial" w:cs="Arial"/>
          <w:sz w:val="24"/>
          <w:szCs w:val="24"/>
        </w:rPr>
        <w:t xml:space="preserve">İl </w:t>
      </w:r>
      <w:proofErr w:type="gramStart"/>
      <w:r w:rsidR="00C71993" w:rsidRPr="00A3181A">
        <w:rPr>
          <w:rFonts w:ascii="Arial" w:hAnsi="Arial" w:cs="Arial"/>
          <w:sz w:val="24"/>
          <w:szCs w:val="24"/>
        </w:rPr>
        <w:t xml:space="preserve">Müdürlüğü </w:t>
      </w:r>
      <w:r w:rsidR="00580719" w:rsidRPr="00A3181A">
        <w:rPr>
          <w:rFonts w:ascii="Arial" w:hAnsi="Arial" w:cs="Arial"/>
          <w:sz w:val="24"/>
          <w:szCs w:val="24"/>
        </w:rPr>
        <w:t xml:space="preserve"> çapında</w:t>
      </w:r>
      <w:proofErr w:type="gramEnd"/>
      <w:r w:rsidR="00580719" w:rsidRPr="00A3181A">
        <w:rPr>
          <w:rFonts w:ascii="Arial" w:hAnsi="Arial" w:cs="Arial"/>
          <w:sz w:val="24"/>
          <w:szCs w:val="24"/>
        </w:rPr>
        <w:t xml:space="preserve"> müşteri memnuniyetini ve hizmet kalitesini doğrudan ya da dolaylı etkileyebilecek faaliyetler </w:t>
      </w:r>
      <w:r w:rsidR="00707418" w:rsidRPr="00A3181A">
        <w:rPr>
          <w:rFonts w:ascii="Arial" w:hAnsi="Arial" w:cs="Arial"/>
          <w:sz w:val="24"/>
          <w:szCs w:val="24"/>
        </w:rPr>
        <w:t>süreç</w:t>
      </w:r>
      <w:r w:rsidR="00580719" w:rsidRPr="00A3181A">
        <w:rPr>
          <w:rFonts w:ascii="Arial" w:hAnsi="Arial" w:cs="Arial"/>
          <w:sz w:val="24"/>
          <w:szCs w:val="24"/>
        </w:rPr>
        <w:t xml:space="preserve"> olarak seçilmiş, her bir </w:t>
      </w:r>
      <w:r w:rsidR="00707418" w:rsidRPr="00A3181A">
        <w:rPr>
          <w:rFonts w:ascii="Arial" w:hAnsi="Arial" w:cs="Arial"/>
          <w:sz w:val="24"/>
          <w:szCs w:val="24"/>
        </w:rPr>
        <w:t>süreç</w:t>
      </w:r>
      <w:r w:rsidR="00580719" w:rsidRPr="00A3181A">
        <w:rPr>
          <w:rFonts w:ascii="Arial" w:hAnsi="Arial" w:cs="Arial"/>
          <w:sz w:val="24"/>
          <w:szCs w:val="24"/>
        </w:rPr>
        <w:t xml:space="preserve"> için </w:t>
      </w:r>
      <w:r w:rsidR="00D804C3" w:rsidRPr="00A3181A">
        <w:rPr>
          <w:rFonts w:ascii="Arial" w:hAnsi="Arial" w:cs="Arial"/>
          <w:sz w:val="24"/>
          <w:szCs w:val="24"/>
        </w:rPr>
        <w:t xml:space="preserve">bu el kitabı ekinde yer alan </w:t>
      </w:r>
      <w:r w:rsidR="00707418" w:rsidRPr="00A3181A">
        <w:rPr>
          <w:rFonts w:ascii="Arial" w:hAnsi="Arial" w:cs="Arial"/>
          <w:sz w:val="24"/>
          <w:szCs w:val="24"/>
        </w:rPr>
        <w:t>süreç</w:t>
      </w:r>
      <w:r w:rsidR="00580719" w:rsidRPr="00A3181A">
        <w:rPr>
          <w:rFonts w:ascii="Arial" w:hAnsi="Arial" w:cs="Arial"/>
          <w:sz w:val="24"/>
          <w:szCs w:val="24"/>
        </w:rPr>
        <w:t xml:space="preserve"> </w:t>
      </w:r>
      <w:r w:rsidR="00443521" w:rsidRPr="00A3181A">
        <w:rPr>
          <w:rFonts w:ascii="Arial" w:hAnsi="Arial" w:cs="Arial"/>
          <w:sz w:val="24"/>
          <w:szCs w:val="24"/>
        </w:rPr>
        <w:t xml:space="preserve">tanım formları </w:t>
      </w:r>
      <w:r w:rsidR="00580719" w:rsidRPr="00A3181A">
        <w:rPr>
          <w:rFonts w:ascii="Arial" w:hAnsi="Arial" w:cs="Arial"/>
          <w:sz w:val="24"/>
          <w:szCs w:val="24"/>
        </w:rPr>
        <w:t>oluşturulm</w:t>
      </w:r>
      <w:r w:rsidR="00D804C3" w:rsidRPr="00A3181A">
        <w:rPr>
          <w:rFonts w:ascii="Arial" w:hAnsi="Arial" w:cs="Arial"/>
          <w:sz w:val="24"/>
          <w:szCs w:val="24"/>
        </w:rPr>
        <w:t>uştur.</w:t>
      </w:r>
    </w:p>
    <w:p w:rsidR="00804CDA" w:rsidRPr="00A3181A" w:rsidRDefault="002C0B3E"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ab/>
      </w:r>
      <w:r w:rsidR="00707418" w:rsidRPr="00A3181A">
        <w:rPr>
          <w:rFonts w:ascii="Arial" w:hAnsi="Arial" w:cs="Arial"/>
          <w:sz w:val="24"/>
          <w:szCs w:val="24"/>
        </w:rPr>
        <w:t>Süreç</w:t>
      </w:r>
      <w:r w:rsidR="00804CDA" w:rsidRPr="00A3181A">
        <w:rPr>
          <w:rFonts w:ascii="Arial" w:hAnsi="Arial" w:cs="Arial"/>
          <w:sz w:val="24"/>
          <w:szCs w:val="24"/>
        </w:rPr>
        <w:t>lerle ilgili uygulamalar; s</w:t>
      </w:r>
      <w:r w:rsidR="00804CDA" w:rsidRPr="00A3181A">
        <w:rPr>
          <w:rFonts w:ascii="Arial" w:eastAsia="TimesNewRomanPSMT" w:hAnsi="Arial" w:cs="Arial"/>
          <w:sz w:val="24"/>
          <w:szCs w:val="24"/>
        </w:rPr>
        <w:t>ı</w:t>
      </w:r>
      <w:r w:rsidR="00804CDA" w:rsidRPr="00A3181A">
        <w:rPr>
          <w:rFonts w:ascii="Arial" w:hAnsi="Arial" w:cs="Arial"/>
          <w:sz w:val="24"/>
          <w:szCs w:val="24"/>
        </w:rPr>
        <w:t>ras</w:t>
      </w:r>
      <w:r w:rsidR="00804CDA" w:rsidRPr="00A3181A">
        <w:rPr>
          <w:rFonts w:ascii="Arial" w:eastAsia="TimesNewRomanPSMT" w:hAnsi="Arial" w:cs="Arial"/>
          <w:sz w:val="24"/>
          <w:szCs w:val="24"/>
        </w:rPr>
        <w:t>ı</w:t>
      </w:r>
      <w:r w:rsidR="00804CDA" w:rsidRPr="00A3181A">
        <w:rPr>
          <w:rFonts w:ascii="Arial" w:hAnsi="Arial" w:cs="Arial"/>
          <w:sz w:val="24"/>
          <w:szCs w:val="24"/>
        </w:rPr>
        <w:t>, etkile</w:t>
      </w:r>
      <w:r w:rsidR="00804CDA" w:rsidRPr="00A3181A">
        <w:rPr>
          <w:rFonts w:ascii="Arial" w:eastAsia="TimesNewRomanPSMT" w:hAnsi="Arial" w:cs="Arial"/>
          <w:sz w:val="24"/>
          <w:szCs w:val="24"/>
        </w:rPr>
        <w:t>ş</w:t>
      </w:r>
      <w:r w:rsidR="00804CDA" w:rsidRPr="00A3181A">
        <w:rPr>
          <w:rFonts w:ascii="Arial" w:hAnsi="Arial" w:cs="Arial"/>
          <w:sz w:val="24"/>
          <w:szCs w:val="24"/>
        </w:rPr>
        <w:t>imi ve izleme metotlar</w:t>
      </w:r>
      <w:r w:rsidR="00804CDA" w:rsidRPr="00A3181A">
        <w:rPr>
          <w:rFonts w:ascii="Arial" w:eastAsia="TimesNewRomanPSMT" w:hAnsi="Arial" w:cs="Arial"/>
          <w:sz w:val="24"/>
          <w:szCs w:val="24"/>
        </w:rPr>
        <w:t xml:space="preserve">ı </w:t>
      </w:r>
      <w:r w:rsidR="00804CDA" w:rsidRPr="00A3181A">
        <w:rPr>
          <w:rFonts w:ascii="Arial" w:hAnsi="Arial" w:cs="Arial"/>
          <w:sz w:val="24"/>
          <w:szCs w:val="24"/>
        </w:rPr>
        <w:t xml:space="preserve">ile gerekli </w:t>
      </w:r>
      <w:proofErr w:type="gramStart"/>
      <w:r w:rsidR="00804CDA" w:rsidRPr="00A3181A">
        <w:rPr>
          <w:rFonts w:ascii="Arial" w:hAnsi="Arial" w:cs="Arial"/>
          <w:sz w:val="24"/>
          <w:szCs w:val="24"/>
        </w:rPr>
        <w:t>kriterler</w:t>
      </w:r>
      <w:proofErr w:type="gramEnd"/>
      <w:r w:rsidR="00443521" w:rsidRPr="00A3181A">
        <w:rPr>
          <w:rFonts w:ascii="Arial" w:hAnsi="Arial" w:cs="Arial"/>
          <w:sz w:val="24"/>
          <w:szCs w:val="24"/>
        </w:rPr>
        <w:t xml:space="preserve"> </w:t>
      </w:r>
      <w:r w:rsidR="00804CDA" w:rsidRPr="00A3181A">
        <w:rPr>
          <w:rFonts w:ascii="Arial" w:hAnsi="Arial" w:cs="Arial"/>
          <w:sz w:val="24"/>
          <w:szCs w:val="24"/>
        </w:rPr>
        <w:t>belirlenmi</w:t>
      </w:r>
      <w:r w:rsidR="00804CDA" w:rsidRPr="00A3181A">
        <w:rPr>
          <w:rFonts w:ascii="Arial" w:eastAsia="TimesNewRomanPSMT" w:hAnsi="Arial" w:cs="Arial"/>
          <w:sz w:val="24"/>
          <w:szCs w:val="24"/>
        </w:rPr>
        <w:t xml:space="preserve">ş </w:t>
      </w:r>
      <w:r w:rsidR="00804CDA" w:rsidRPr="00A3181A">
        <w:rPr>
          <w:rFonts w:ascii="Arial" w:hAnsi="Arial" w:cs="Arial"/>
          <w:sz w:val="24"/>
          <w:szCs w:val="24"/>
        </w:rPr>
        <w:t xml:space="preserve">olup, </w:t>
      </w:r>
      <w:r w:rsidR="00707418" w:rsidRPr="00A3181A">
        <w:rPr>
          <w:rFonts w:ascii="Arial" w:hAnsi="Arial" w:cs="Arial"/>
          <w:sz w:val="24"/>
          <w:szCs w:val="24"/>
        </w:rPr>
        <w:t>süreç</w:t>
      </w:r>
      <w:r w:rsidR="00804CDA" w:rsidRPr="00A3181A">
        <w:rPr>
          <w:rFonts w:ascii="Arial" w:hAnsi="Arial" w:cs="Arial"/>
          <w:sz w:val="24"/>
          <w:szCs w:val="24"/>
        </w:rPr>
        <w:t>leri ifade eden detay dokümanlarda anlat</w:t>
      </w:r>
      <w:r w:rsidR="00804CDA" w:rsidRPr="00A3181A">
        <w:rPr>
          <w:rFonts w:ascii="Arial" w:eastAsia="TimesNewRomanPSMT" w:hAnsi="Arial" w:cs="Arial"/>
          <w:sz w:val="24"/>
          <w:szCs w:val="24"/>
        </w:rPr>
        <w:t>ı</w:t>
      </w:r>
      <w:r w:rsidR="00804CDA" w:rsidRPr="00A3181A">
        <w:rPr>
          <w:rFonts w:ascii="Arial" w:hAnsi="Arial" w:cs="Arial"/>
          <w:sz w:val="24"/>
          <w:szCs w:val="24"/>
        </w:rPr>
        <w:t>lm</w:t>
      </w:r>
      <w:r w:rsidR="00804CDA" w:rsidRPr="00A3181A">
        <w:rPr>
          <w:rFonts w:ascii="Arial" w:eastAsia="TimesNewRomanPSMT" w:hAnsi="Arial" w:cs="Arial"/>
          <w:sz w:val="24"/>
          <w:szCs w:val="24"/>
        </w:rPr>
        <w:t>ıştı</w:t>
      </w:r>
      <w:r w:rsidR="00804CDA" w:rsidRPr="00A3181A">
        <w:rPr>
          <w:rFonts w:ascii="Arial" w:hAnsi="Arial" w:cs="Arial"/>
          <w:sz w:val="24"/>
          <w:szCs w:val="24"/>
        </w:rPr>
        <w:t xml:space="preserve">r. </w:t>
      </w:r>
      <w:r w:rsidR="00707418" w:rsidRPr="00A3181A">
        <w:rPr>
          <w:rFonts w:ascii="Arial" w:hAnsi="Arial" w:cs="Arial"/>
          <w:sz w:val="24"/>
          <w:szCs w:val="24"/>
        </w:rPr>
        <w:t>Süreç</w:t>
      </w:r>
      <w:r w:rsidR="00804CDA" w:rsidRPr="00A3181A">
        <w:rPr>
          <w:rFonts w:ascii="Arial" w:hAnsi="Arial" w:cs="Arial"/>
          <w:sz w:val="24"/>
          <w:szCs w:val="24"/>
        </w:rPr>
        <w:t>ler için ihtiyaç duyulan kaynaklar sa</w:t>
      </w:r>
      <w:r w:rsidR="00804CDA" w:rsidRPr="00A3181A">
        <w:rPr>
          <w:rFonts w:ascii="Arial" w:eastAsia="TimesNewRomanPSMT" w:hAnsi="Arial" w:cs="Arial"/>
          <w:sz w:val="24"/>
          <w:szCs w:val="24"/>
        </w:rPr>
        <w:t>ğ</w:t>
      </w:r>
      <w:r w:rsidR="00804CDA" w:rsidRPr="00A3181A">
        <w:rPr>
          <w:rFonts w:ascii="Arial" w:hAnsi="Arial" w:cs="Arial"/>
          <w:sz w:val="24"/>
          <w:szCs w:val="24"/>
        </w:rPr>
        <w:t>lanm</w:t>
      </w:r>
      <w:r w:rsidR="00804CDA" w:rsidRPr="00A3181A">
        <w:rPr>
          <w:rFonts w:ascii="Arial" w:eastAsia="TimesNewRomanPSMT" w:hAnsi="Arial" w:cs="Arial"/>
          <w:sz w:val="24"/>
          <w:szCs w:val="24"/>
        </w:rPr>
        <w:t>ıştı</w:t>
      </w:r>
      <w:r w:rsidR="00804CDA" w:rsidRPr="00A3181A">
        <w:rPr>
          <w:rFonts w:ascii="Arial" w:hAnsi="Arial" w:cs="Arial"/>
          <w:sz w:val="24"/>
          <w:szCs w:val="24"/>
        </w:rPr>
        <w:t>r. Ayr</w:t>
      </w:r>
      <w:r w:rsidR="00804CDA" w:rsidRPr="00A3181A">
        <w:rPr>
          <w:rFonts w:ascii="Arial" w:eastAsia="TimesNewRomanPSMT" w:hAnsi="Arial" w:cs="Arial"/>
          <w:sz w:val="24"/>
          <w:szCs w:val="24"/>
        </w:rPr>
        <w:t>ı</w:t>
      </w:r>
      <w:r w:rsidR="00804CDA" w:rsidRPr="00A3181A">
        <w:rPr>
          <w:rFonts w:ascii="Arial" w:hAnsi="Arial" w:cs="Arial"/>
          <w:sz w:val="24"/>
          <w:szCs w:val="24"/>
        </w:rPr>
        <w:t xml:space="preserve">ca </w:t>
      </w:r>
      <w:r w:rsidR="00707418" w:rsidRPr="00A3181A">
        <w:rPr>
          <w:rFonts w:ascii="Arial" w:hAnsi="Arial" w:cs="Arial"/>
          <w:sz w:val="24"/>
          <w:szCs w:val="24"/>
        </w:rPr>
        <w:t>süreç</w:t>
      </w:r>
      <w:r w:rsidR="00804CDA" w:rsidRPr="00A3181A">
        <w:rPr>
          <w:rFonts w:ascii="Arial" w:hAnsi="Arial" w:cs="Arial"/>
          <w:sz w:val="24"/>
          <w:szCs w:val="24"/>
        </w:rPr>
        <w:t xml:space="preserve">lerin izleme ve ölçme yöntemleri </w:t>
      </w:r>
      <w:r w:rsidR="00707418" w:rsidRPr="00A3181A">
        <w:rPr>
          <w:rFonts w:ascii="Arial" w:hAnsi="Arial" w:cs="Arial"/>
          <w:sz w:val="24"/>
          <w:szCs w:val="24"/>
        </w:rPr>
        <w:t>süreç</w:t>
      </w:r>
      <w:r w:rsidR="00443521" w:rsidRPr="00A3181A">
        <w:rPr>
          <w:rFonts w:ascii="Arial" w:hAnsi="Arial" w:cs="Arial"/>
          <w:sz w:val="24"/>
          <w:szCs w:val="24"/>
        </w:rPr>
        <w:t xml:space="preserve"> tanım formlarında </w:t>
      </w:r>
      <w:r w:rsidR="00804CDA" w:rsidRPr="00A3181A">
        <w:rPr>
          <w:rFonts w:ascii="Arial" w:hAnsi="Arial" w:cs="Arial"/>
          <w:sz w:val="24"/>
          <w:szCs w:val="24"/>
        </w:rPr>
        <w:t xml:space="preserve">tanımlanmıştır. </w:t>
      </w:r>
    </w:p>
    <w:p w:rsidR="004A23B2"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804CDA" w:rsidRPr="00A3181A">
        <w:rPr>
          <w:rFonts w:ascii="Arial" w:hAnsi="Arial" w:cs="Arial"/>
          <w:sz w:val="24"/>
          <w:szCs w:val="24"/>
        </w:rPr>
        <w:t>Birbirleriyle etkile</w:t>
      </w:r>
      <w:r w:rsidR="00804CDA" w:rsidRPr="00A3181A">
        <w:rPr>
          <w:rFonts w:ascii="Arial" w:eastAsia="TimesNewRomanPSMT" w:hAnsi="Arial" w:cs="Arial"/>
          <w:sz w:val="24"/>
          <w:szCs w:val="24"/>
        </w:rPr>
        <w:t>ş</w:t>
      </w:r>
      <w:r w:rsidR="00804CDA" w:rsidRPr="00A3181A">
        <w:rPr>
          <w:rFonts w:ascii="Arial" w:hAnsi="Arial" w:cs="Arial"/>
          <w:sz w:val="24"/>
          <w:szCs w:val="24"/>
        </w:rPr>
        <w:t xml:space="preserve">imi gösterilen Kalite Yönetim Sistemi </w:t>
      </w:r>
      <w:r w:rsidR="00707418" w:rsidRPr="00A3181A">
        <w:rPr>
          <w:rFonts w:ascii="Arial" w:hAnsi="Arial" w:cs="Arial"/>
          <w:sz w:val="24"/>
          <w:szCs w:val="24"/>
        </w:rPr>
        <w:t>Süreç</w:t>
      </w:r>
      <w:r w:rsidR="00804CDA" w:rsidRPr="00A3181A">
        <w:rPr>
          <w:rFonts w:ascii="Arial" w:hAnsi="Arial" w:cs="Arial"/>
          <w:sz w:val="24"/>
          <w:szCs w:val="24"/>
        </w:rPr>
        <w:t>lerinin, ölçme veya izleme ile kontrol edilmesi, izleme ve ölçme sonuçlar</w:t>
      </w:r>
      <w:r w:rsidR="00804CDA" w:rsidRPr="00A3181A">
        <w:rPr>
          <w:rFonts w:ascii="Arial" w:eastAsia="TimesNewRomanPSMT" w:hAnsi="Arial" w:cs="Arial"/>
          <w:sz w:val="24"/>
          <w:szCs w:val="24"/>
        </w:rPr>
        <w:t>ını</w:t>
      </w:r>
      <w:r w:rsidR="00804CDA" w:rsidRPr="00A3181A">
        <w:rPr>
          <w:rFonts w:ascii="Arial" w:hAnsi="Arial" w:cs="Arial"/>
          <w:sz w:val="24"/>
          <w:szCs w:val="24"/>
        </w:rPr>
        <w:t>n analiz edilerek gerekti</w:t>
      </w:r>
      <w:r w:rsidR="00804CDA" w:rsidRPr="00A3181A">
        <w:rPr>
          <w:rFonts w:ascii="Arial" w:eastAsia="TimesNewRomanPSMT" w:hAnsi="Arial" w:cs="Arial"/>
          <w:sz w:val="24"/>
          <w:szCs w:val="24"/>
        </w:rPr>
        <w:t>ğ</w:t>
      </w:r>
      <w:r w:rsidR="00804CDA" w:rsidRPr="00A3181A">
        <w:rPr>
          <w:rFonts w:ascii="Arial" w:hAnsi="Arial" w:cs="Arial"/>
          <w:sz w:val="24"/>
          <w:szCs w:val="24"/>
        </w:rPr>
        <w:t xml:space="preserve">inde </w:t>
      </w:r>
      <w:r w:rsidR="00804CDA" w:rsidRPr="00A3181A">
        <w:rPr>
          <w:rFonts w:ascii="Arial" w:hAnsi="Arial" w:cs="Arial"/>
          <w:sz w:val="24"/>
          <w:szCs w:val="24"/>
        </w:rPr>
        <w:lastRenderedPageBreak/>
        <w:t>iyile</w:t>
      </w:r>
      <w:r w:rsidR="00804CDA" w:rsidRPr="00A3181A">
        <w:rPr>
          <w:rFonts w:ascii="Arial" w:eastAsia="TimesNewRomanPSMT" w:hAnsi="Arial" w:cs="Arial"/>
          <w:sz w:val="24"/>
          <w:szCs w:val="24"/>
        </w:rPr>
        <w:t>ş</w:t>
      </w:r>
      <w:r w:rsidR="00804CDA" w:rsidRPr="00A3181A">
        <w:rPr>
          <w:rFonts w:ascii="Arial" w:hAnsi="Arial" w:cs="Arial"/>
          <w:sz w:val="24"/>
          <w:szCs w:val="24"/>
        </w:rPr>
        <w:t>tirme planlar</w:t>
      </w:r>
      <w:r w:rsidR="00804CDA" w:rsidRPr="00A3181A">
        <w:rPr>
          <w:rFonts w:ascii="Arial" w:eastAsia="TimesNewRomanPSMT" w:hAnsi="Arial" w:cs="Arial"/>
          <w:sz w:val="24"/>
          <w:szCs w:val="24"/>
        </w:rPr>
        <w:t>ını</w:t>
      </w:r>
      <w:r w:rsidR="00804CDA" w:rsidRPr="00A3181A">
        <w:rPr>
          <w:rFonts w:ascii="Arial" w:hAnsi="Arial" w:cs="Arial"/>
          <w:sz w:val="24"/>
          <w:szCs w:val="24"/>
        </w:rPr>
        <w:t>n veya düzeltici faaliyetlerin yap</w:t>
      </w:r>
      <w:r w:rsidR="00804CDA" w:rsidRPr="00A3181A">
        <w:rPr>
          <w:rFonts w:ascii="Arial" w:eastAsia="TimesNewRomanPSMT" w:hAnsi="Arial" w:cs="Arial"/>
          <w:sz w:val="24"/>
          <w:szCs w:val="24"/>
        </w:rPr>
        <w:t>ı</w:t>
      </w:r>
      <w:r w:rsidR="00804CDA" w:rsidRPr="00A3181A">
        <w:rPr>
          <w:rFonts w:ascii="Arial" w:hAnsi="Arial" w:cs="Arial"/>
          <w:sz w:val="24"/>
          <w:szCs w:val="24"/>
        </w:rPr>
        <w:t>lmas</w:t>
      </w:r>
      <w:r w:rsidR="00804CDA" w:rsidRPr="00A3181A">
        <w:rPr>
          <w:rFonts w:ascii="Arial" w:eastAsia="TimesNewRomanPSMT" w:hAnsi="Arial" w:cs="Arial"/>
          <w:sz w:val="24"/>
          <w:szCs w:val="24"/>
        </w:rPr>
        <w:t>ı</w:t>
      </w:r>
      <w:r w:rsidR="00804CDA" w:rsidRPr="00A3181A">
        <w:rPr>
          <w:rFonts w:ascii="Arial" w:hAnsi="Arial" w:cs="Arial"/>
          <w:sz w:val="24"/>
          <w:szCs w:val="24"/>
        </w:rPr>
        <w:t>, gözden geçirilerek gerekti</w:t>
      </w:r>
      <w:r w:rsidR="00804CDA" w:rsidRPr="00A3181A">
        <w:rPr>
          <w:rFonts w:ascii="Arial" w:eastAsia="TimesNewRomanPSMT" w:hAnsi="Arial" w:cs="Arial"/>
          <w:sz w:val="24"/>
          <w:szCs w:val="24"/>
        </w:rPr>
        <w:t>ğ</w:t>
      </w:r>
      <w:r w:rsidR="00804CDA" w:rsidRPr="00A3181A">
        <w:rPr>
          <w:rFonts w:ascii="Arial" w:hAnsi="Arial" w:cs="Arial"/>
          <w:sz w:val="24"/>
          <w:szCs w:val="24"/>
        </w:rPr>
        <w:t xml:space="preserve">inde politika ve hedeflerde </w:t>
      </w:r>
      <w:proofErr w:type="gramStart"/>
      <w:r w:rsidR="00804CDA" w:rsidRPr="00A3181A">
        <w:rPr>
          <w:rFonts w:ascii="Arial" w:hAnsi="Arial" w:cs="Arial"/>
          <w:sz w:val="24"/>
          <w:szCs w:val="24"/>
        </w:rPr>
        <w:t>revizyona</w:t>
      </w:r>
      <w:proofErr w:type="gramEnd"/>
      <w:r w:rsidR="00804CDA" w:rsidRPr="00A3181A">
        <w:rPr>
          <w:rFonts w:ascii="Arial" w:hAnsi="Arial" w:cs="Arial"/>
          <w:sz w:val="24"/>
          <w:szCs w:val="24"/>
        </w:rPr>
        <w:t xml:space="preserve"> gidilmesi ve ayrıca gerekli kaynaklar</w:t>
      </w:r>
      <w:r w:rsidR="00804CDA" w:rsidRPr="00A3181A">
        <w:rPr>
          <w:rFonts w:ascii="Arial" w:eastAsia="TimesNewRomanPSMT" w:hAnsi="Arial" w:cs="Arial"/>
          <w:sz w:val="24"/>
          <w:szCs w:val="24"/>
        </w:rPr>
        <w:t>ı</w:t>
      </w:r>
      <w:r w:rsidR="00804CDA" w:rsidRPr="00A3181A">
        <w:rPr>
          <w:rFonts w:ascii="Arial" w:hAnsi="Arial" w:cs="Arial"/>
          <w:sz w:val="24"/>
          <w:szCs w:val="24"/>
        </w:rPr>
        <w:t xml:space="preserve">n (personel </w:t>
      </w:r>
      <w:r w:rsidR="00804CDA" w:rsidRPr="00A3181A">
        <w:rPr>
          <w:rFonts w:ascii="Arial" w:eastAsia="TimesNewRomanPSMT" w:hAnsi="Arial" w:cs="Arial"/>
          <w:sz w:val="24"/>
          <w:szCs w:val="24"/>
        </w:rPr>
        <w:t>iş</w:t>
      </w:r>
      <w:r w:rsidR="00804CDA" w:rsidRPr="00A3181A">
        <w:rPr>
          <w:rFonts w:ascii="Arial" w:hAnsi="Arial" w:cs="Arial"/>
          <w:sz w:val="24"/>
          <w:szCs w:val="24"/>
        </w:rPr>
        <w:t>gücü, altyap</w:t>
      </w:r>
      <w:r w:rsidR="00804CDA" w:rsidRPr="00A3181A">
        <w:rPr>
          <w:rFonts w:ascii="Arial" w:eastAsia="TimesNewRomanPSMT" w:hAnsi="Arial" w:cs="Arial"/>
          <w:sz w:val="24"/>
          <w:szCs w:val="24"/>
        </w:rPr>
        <w:t xml:space="preserve">ı </w:t>
      </w:r>
      <w:r w:rsidR="00804CDA" w:rsidRPr="00A3181A">
        <w:rPr>
          <w:rFonts w:ascii="Arial" w:hAnsi="Arial" w:cs="Arial"/>
          <w:sz w:val="24"/>
          <w:szCs w:val="24"/>
        </w:rPr>
        <w:t>ve çal</w:t>
      </w:r>
      <w:r w:rsidR="00804CDA" w:rsidRPr="00A3181A">
        <w:rPr>
          <w:rFonts w:ascii="Arial" w:eastAsia="TimesNewRomanPSMT" w:hAnsi="Arial" w:cs="Arial"/>
          <w:sz w:val="24"/>
          <w:szCs w:val="24"/>
        </w:rPr>
        <w:t>ış</w:t>
      </w:r>
      <w:r w:rsidR="00804CDA" w:rsidRPr="00A3181A">
        <w:rPr>
          <w:rFonts w:ascii="Arial" w:hAnsi="Arial" w:cs="Arial"/>
          <w:sz w:val="24"/>
          <w:szCs w:val="24"/>
        </w:rPr>
        <w:t>ma ortam</w:t>
      </w:r>
      <w:r w:rsidR="00804CDA" w:rsidRPr="00A3181A">
        <w:rPr>
          <w:rFonts w:ascii="Arial" w:eastAsia="TimesNewRomanPSMT" w:hAnsi="Arial" w:cs="Arial"/>
          <w:sz w:val="24"/>
          <w:szCs w:val="24"/>
        </w:rPr>
        <w:t>ı</w:t>
      </w:r>
      <w:r w:rsidR="00804CDA" w:rsidRPr="00A3181A">
        <w:rPr>
          <w:rFonts w:ascii="Arial" w:hAnsi="Arial" w:cs="Arial"/>
          <w:sz w:val="24"/>
          <w:szCs w:val="24"/>
        </w:rPr>
        <w:t>) üst yönetim tarafından sa</w:t>
      </w:r>
      <w:r w:rsidR="00804CDA" w:rsidRPr="00A3181A">
        <w:rPr>
          <w:rFonts w:ascii="Arial" w:eastAsia="TimesNewRomanPSMT" w:hAnsi="Arial" w:cs="Arial"/>
          <w:sz w:val="24"/>
          <w:szCs w:val="24"/>
        </w:rPr>
        <w:t>ğ</w:t>
      </w:r>
      <w:r w:rsidR="00804CDA" w:rsidRPr="00A3181A">
        <w:rPr>
          <w:rFonts w:ascii="Arial" w:hAnsi="Arial" w:cs="Arial"/>
          <w:sz w:val="24"/>
          <w:szCs w:val="24"/>
        </w:rPr>
        <w:t>lanmas</w:t>
      </w:r>
      <w:r w:rsidR="00804CDA" w:rsidRPr="00A3181A">
        <w:rPr>
          <w:rFonts w:ascii="Arial" w:eastAsia="TimesNewRomanPSMT" w:hAnsi="Arial" w:cs="Arial"/>
          <w:sz w:val="24"/>
          <w:szCs w:val="24"/>
        </w:rPr>
        <w:t xml:space="preserve">ı </w:t>
      </w:r>
      <w:r w:rsidR="00804CDA" w:rsidRPr="00A3181A">
        <w:rPr>
          <w:rFonts w:ascii="Arial" w:hAnsi="Arial" w:cs="Arial"/>
          <w:sz w:val="24"/>
          <w:szCs w:val="24"/>
        </w:rPr>
        <w:t xml:space="preserve">suretiyle </w:t>
      </w:r>
      <w:r w:rsidR="009E2A1C" w:rsidRPr="00A3181A">
        <w:rPr>
          <w:rFonts w:ascii="Arial" w:hAnsi="Arial" w:cs="Arial"/>
          <w:sz w:val="24"/>
          <w:szCs w:val="24"/>
        </w:rPr>
        <w:t>KYS</w:t>
      </w:r>
      <w:r w:rsidR="00804CDA" w:rsidRPr="00A3181A">
        <w:rPr>
          <w:rFonts w:ascii="Arial" w:hAnsi="Arial" w:cs="Arial"/>
          <w:sz w:val="24"/>
          <w:szCs w:val="24"/>
        </w:rPr>
        <w:t xml:space="preserve"> sürekli iyile</w:t>
      </w:r>
      <w:r w:rsidR="00804CDA" w:rsidRPr="00A3181A">
        <w:rPr>
          <w:rFonts w:ascii="Arial" w:eastAsia="TimesNewRomanPSMT" w:hAnsi="Arial" w:cs="Arial"/>
          <w:sz w:val="24"/>
          <w:szCs w:val="24"/>
        </w:rPr>
        <w:t>ş</w:t>
      </w:r>
      <w:r w:rsidR="00804CDA" w:rsidRPr="00A3181A">
        <w:rPr>
          <w:rFonts w:ascii="Arial" w:hAnsi="Arial" w:cs="Arial"/>
          <w:sz w:val="24"/>
          <w:szCs w:val="24"/>
        </w:rPr>
        <w:t>tirilmektedir.</w:t>
      </w:r>
    </w:p>
    <w:p w:rsidR="004A23B2" w:rsidRPr="00A3181A" w:rsidRDefault="002C0B3E" w:rsidP="00A31705">
      <w:pPr>
        <w:autoSpaceDE w:val="0"/>
        <w:autoSpaceDN w:val="0"/>
        <w:adjustRightInd w:val="0"/>
        <w:spacing w:before="120" w:after="120" w:line="240" w:lineRule="auto"/>
        <w:jc w:val="both"/>
        <w:rPr>
          <w:rFonts w:ascii="Arial" w:hAnsi="Arial" w:cs="Arial"/>
          <w:color w:val="FF0000"/>
          <w:sz w:val="24"/>
          <w:szCs w:val="24"/>
        </w:rPr>
      </w:pPr>
      <w:r w:rsidRPr="00A3181A">
        <w:rPr>
          <w:rFonts w:ascii="Arial" w:hAnsi="Arial" w:cs="Arial"/>
          <w:sz w:val="24"/>
          <w:szCs w:val="24"/>
        </w:rPr>
        <w:tab/>
      </w:r>
      <w:r w:rsidR="00C71993" w:rsidRPr="00A3181A">
        <w:rPr>
          <w:rFonts w:ascii="Arial" w:hAnsi="Arial" w:cs="Arial"/>
          <w:sz w:val="24"/>
          <w:szCs w:val="24"/>
        </w:rPr>
        <w:t>İl Müdürlüğümüzce</w:t>
      </w:r>
      <w:r w:rsidR="004A23B2" w:rsidRPr="00A3181A">
        <w:rPr>
          <w:rFonts w:ascii="Arial" w:hAnsi="Arial" w:cs="Arial"/>
          <w:sz w:val="24"/>
          <w:szCs w:val="24"/>
        </w:rPr>
        <w:t xml:space="preserve"> yönetilen </w:t>
      </w:r>
      <w:r w:rsidR="00707418" w:rsidRPr="00A3181A">
        <w:rPr>
          <w:rFonts w:ascii="Arial" w:hAnsi="Arial" w:cs="Arial"/>
          <w:sz w:val="24"/>
          <w:szCs w:val="24"/>
        </w:rPr>
        <w:t>Süreç</w:t>
      </w:r>
      <w:r w:rsidR="004A23B2" w:rsidRPr="00A3181A">
        <w:rPr>
          <w:rFonts w:ascii="Arial" w:hAnsi="Arial" w:cs="Arial"/>
          <w:sz w:val="24"/>
          <w:szCs w:val="24"/>
        </w:rPr>
        <w:t>lerin listesi ile hizmet gerçekle</w:t>
      </w:r>
      <w:r w:rsidR="004A23B2" w:rsidRPr="00A3181A">
        <w:rPr>
          <w:rFonts w:ascii="Arial" w:eastAsia="TimesNewRomanPSMT" w:hAnsi="Arial" w:cs="Arial"/>
          <w:sz w:val="24"/>
          <w:szCs w:val="24"/>
        </w:rPr>
        <w:t>ş</w:t>
      </w:r>
      <w:r w:rsidR="004A23B2" w:rsidRPr="00A3181A">
        <w:rPr>
          <w:rFonts w:ascii="Arial" w:hAnsi="Arial" w:cs="Arial"/>
          <w:sz w:val="24"/>
          <w:szCs w:val="24"/>
        </w:rPr>
        <w:t>tirme süreçlerinin birbirine olan etkisi ve etkile</w:t>
      </w:r>
      <w:r w:rsidR="004A23B2" w:rsidRPr="00A3181A">
        <w:rPr>
          <w:rFonts w:ascii="Arial" w:eastAsia="TimesNewRomanPSMT" w:hAnsi="Arial" w:cs="Arial"/>
          <w:sz w:val="24"/>
          <w:szCs w:val="24"/>
        </w:rPr>
        <w:t>ş</w:t>
      </w:r>
      <w:r w:rsidR="00443521" w:rsidRPr="00A3181A">
        <w:rPr>
          <w:rFonts w:ascii="Arial" w:hAnsi="Arial" w:cs="Arial"/>
          <w:sz w:val="24"/>
          <w:szCs w:val="24"/>
        </w:rPr>
        <w:t xml:space="preserve">imleri </w:t>
      </w:r>
      <w:r w:rsidR="00D804C3" w:rsidRPr="00A3181A">
        <w:rPr>
          <w:rFonts w:ascii="Arial" w:hAnsi="Arial" w:cs="Arial"/>
          <w:sz w:val="24"/>
          <w:szCs w:val="24"/>
        </w:rPr>
        <w:t xml:space="preserve">bu </w:t>
      </w:r>
      <w:r w:rsidR="002E0035" w:rsidRPr="00A3181A">
        <w:rPr>
          <w:rFonts w:ascii="Arial" w:hAnsi="Arial" w:cs="Arial"/>
          <w:sz w:val="24"/>
          <w:szCs w:val="24"/>
        </w:rPr>
        <w:t xml:space="preserve">el </w:t>
      </w:r>
      <w:r w:rsidR="00D804C3" w:rsidRPr="00A3181A">
        <w:rPr>
          <w:rFonts w:ascii="Arial" w:hAnsi="Arial" w:cs="Arial"/>
          <w:sz w:val="24"/>
          <w:szCs w:val="24"/>
        </w:rPr>
        <w:t>kitabın</w:t>
      </w:r>
      <w:r w:rsidR="002E0035" w:rsidRPr="00A3181A">
        <w:rPr>
          <w:rFonts w:ascii="Arial" w:hAnsi="Arial" w:cs="Arial"/>
          <w:sz w:val="24"/>
          <w:szCs w:val="24"/>
        </w:rPr>
        <w:t>ın</w:t>
      </w:r>
      <w:r w:rsidR="00D804C3" w:rsidRPr="00A3181A">
        <w:rPr>
          <w:rFonts w:ascii="Arial" w:hAnsi="Arial" w:cs="Arial"/>
          <w:sz w:val="24"/>
          <w:szCs w:val="24"/>
        </w:rPr>
        <w:t xml:space="preserve"> ekinde yer alan </w:t>
      </w:r>
      <w:r w:rsidR="00707418" w:rsidRPr="00A3181A">
        <w:rPr>
          <w:rFonts w:ascii="Arial" w:hAnsi="Arial" w:cs="Arial"/>
          <w:sz w:val="24"/>
          <w:szCs w:val="24"/>
        </w:rPr>
        <w:t>Süreç</w:t>
      </w:r>
      <w:r w:rsidR="004A23B2" w:rsidRPr="00A3181A">
        <w:rPr>
          <w:rFonts w:ascii="Arial" w:hAnsi="Arial" w:cs="Arial"/>
          <w:sz w:val="24"/>
          <w:szCs w:val="24"/>
        </w:rPr>
        <w:t xml:space="preserve"> Etkile</w:t>
      </w:r>
      <w:r w:rsidR="004A23B2" w:rsidRPr="00A3181A">
        <w:rPr>
          <w:rFonts w:ascii="Arial" w:eastAsia="TimesNewRomanPSMT" w:hAnsi="Arial" w:cs="Arial"/>
          <w:sz w:val="24"/>
          <w:szCs w:val="24"/>
        </w:rPr>
        <w:t>ş</w:t>
      </w:r>
      <w:r w:rsidR="004A23B2" w:rsidRPr="00A3181A">
        <w:rPr>
          <w:rFonts w:ascii="Arial" w:hAnsi="Arial" w:cs="Arial"/>
          <w:sz w:val="24"/>
          <w:szCs w:val="24"/>
        </w:rPr>
        <w:t>im Tablosunda gösterilmi</w:t>
      </w:r>
      <w:r w:rsidR="004A23B2" w:rsidRPr="00A3181A">
        <w:rPr>
          <w:rFonts w:ascii="Arial" w:eastAsia="TimesNewRomanPSMT" w:hAnsi="Arial" w:cs="Arial"/>
          <w:sz w:val="24"/>
          <w:szCs w:val="24"/>
        </w:rPr>
        <w:t>ş</w:t>
      </w:r>
      <w:r w:rsidR="004A23B2" w:rsidRPr="00A3181A">
        <w:rPr>
          <w:rFonts w:ascii="Arial" w:hAnsi="Arial" w:cs="Arial"/>
          <w:sz w:val="24"/>
          <w:szCs w:val="24"/>
        </w:rPr>
        <w:t>tir.</w:t>
      </w:r>
      <w:r w:rsidR="00F66C93" w:rsidRPr="00A3181A">
        <w:rPr>
          <w:rFonts w:ascii="Arial" w:hAnsi="Arial" w:cs="Arial"/>
          <w:sz w:val="24"/>
          <w:szCs w:val="24"/>
        </w:rPr>
        <w:t xml:space="preserve"> </w:t>
      </w:r>
    </w:p>
    <w:p w:rsidR="00273E5D" w:rsidRPr="00A3181A" w:rsidRDefault="00273E5D" w:rsidP="00A31705">
      <w:pPr>
        <w:pStyle w:val="ListeParagraf"/>
        <w:spacing w:before="120" w:after="120" w:line="240" w:lineRule="auto"/>
        <w:ind w:left="0"/>
        <w:jc w:val="both"/>
        <w:rPr>
          <w:rFonts w:ascii="Arial" w:hAnsi="Arial" w:cs="Arial"/>
          <w:sz w:val="24"/>
          <w:szCs w:val="24"/>
        </w:rPr>
      </w:pPr>
    </w:p>
    <w:p w:rsidR="009A5AB5" w:rsidRPr="00A3181A" w:rsidRDefault="0030217E"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5.</w:t>
      </w:r>
      <w:r w:rsidR="005B51AA" w:rsidRPr="00A3181A">
        <w:rPr>
          <w:rFonts w:ascii="Arial" w:hAnsi="Arial" w:cs="Arial"/>
          <w:b/>
          <w:sz w:val="24"/>
          <w:szCs w:val="24"/>
        </w:rPr>
        <w:t xml:space="preserve">1 LİDERLİK </w:t>
      </w:r>
    </w:p>
    <w:p w:rsidR="00210D9A" w:rsidRPr="00A3181A" w:rsidRDefault="00210D9A" w:rsidP="00A31705">
      <w:pPr>
        <w:pStyle w:val="ListeParagraf"/>
        <w:spacing w:before="120" w:after="120" w:line="240" w:lineRule="auto"/>
        <w:ind w:left="0"/>
        <w:jc w:val="both"/>
        <w:rPr>
          <w:rFonts w:ascii="Arial" w:hAnsi="Arial" w:cs="Arial"/>
          <w:sz w:val="24"/>
          <w:szCs w:val="24"/>
        </w:rPr>
      </w:pPr>
    </w:p>
    <w:p w:rsidR="002C0B3E" w:rsidRPr="00A3181A" w:rsidRDefault="005B51AA"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5.1.</w:t>
      </w:r>
      <w:r w:rsidR="00EF4836" w:rsidRPr="00A3181A">
        <w:rPr>
          <w:rFonts w:ascii="Arial" w:hAnsi="Arial" w:cs="Arial"/>
          <w:b/>
          <w:sz w:val="24"/>
          <w:szCs w:val="24"/>
        </w:rPr>
        <w:t>1</w:t>
      </w:r>
      <w:r w:rsidR="0030217E" w:rsidRPr="00A3181A">
        <w:rPr>
          <w:rFonts w:ascii="Arial" w:hAnsi="Arial" w:cs="Arial"/>
          <w:b/>
          <w:sz w:val="24"/>
          <w:szCs w:val="24"/>
        </w:rPr>
        <w:t xml:space="preserve"> LİDERLİK VE TAAHHÜT</w:t>
      </w:r>
    </w:p>
    <w:p w:rsidR="0030217E" w:rsidRPr="00A3181A" w:rsidRDefault="0030217E" w:rsidP="00A31705">
      <w:pPr>
        <w:pStyle w:val="ListeParagraf"/>
        <w:spacing w:before="120" w:after="120" w:line="240" w:lineRule="auto"/>
        <w:ind w:left="0"/>
        <w:jc w:val="both"/>
        <w:rPr>
          <w:rFonts w:ascii="Arial" w:hAnsi="Arial" w:cs="Arial"/>
          <w:b/>
          <w:sz w:val="24"/>
          <w:szCs w:val="24"/>
        </w:rPr>
      </w:pPr>
    </w:p>
    <w:p w:rsidR="00E87535"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b/>
          <w:sz w:val="24"/>
          <w:szCs w:val="24"/>
        </w:rPr>
        <w:tab/>
      </w:r>
      <w:r w:rsidR="002723B4" w:rsidRPr="00A3181A">
        <w:rPr>
          <w:rFonts w:ascii="Arial" w:hAnsi="Arial" w:cs="Arial"/>
          <w:sz w:val="24"/>
          <w:szCs w:val="24"/>
        </w:rPr>
        <w:t xml:space="preserve"> </w:t>
      </w:r>
      <w:r w:rsidR="00C71993" w:rsidRPr="00A3181A">
        <w:rPr>
          <w:rFonts w:ascii="Arial" w:hAnsi="Arial" w:cs="Arial"/>
          <w:sz w:val="24"/>
          <w:szCs w:val="24"/>
        </w:rPr>
        <w:t>İl Müdürlüğümüzde</w:t>
      </w:r>
      <w:r w:rsidR="00C71993" w:rsidRPr="00A3181A">
        <w:rPr>
          <w:rFonts w:ascii="Arial" w:hAnsi="Arial" w:cs="Arial"/>
          <w:spacing w:val="4"/>
          <w:sz w:val="24"/>
          <w:szCs w:val="24"/>
        </w:rPr>
        <w:t xml:space="preserve"> </w:t>
      </w:r>
      <w:r w:rsidR="005B51AA" w:rsidRPr="00A3181A">
        <w:rPr>
          <w:rFonts w:ascii="Arial" w:hAnsi="Arial" w:cs="Arial"/>
          <w:sz w:val="24"/>
          <w:szCs w:val="24"/>
        </w:rPr>
        <w:t>yönetim</w:t>
      </w:r>
      <w:r w:rsidR="00944A29" w:rsidRPr="00A3181A">
        <w:rPr>
          <w:rFonts w:ascii="Arial" w:hAnsi="Arial" w:cs="Arial"/>
          <w:sz w:val="24"/>
          <w:szCs w:val="24"/>
        </w:rPr>
        <w:t>;</w:t>
      </w:r>
      <w:r w:rsidR="0030217E" w:rsidRPr="00A3181A">
        <w:rPr>
          <w:rFonts w:ascii="Arial" w:hAnsi="Arial" w:cs="Arial"/>
          <w:sz w:val="24"/>
          <w:szCs w:val="24"/>
        </w:rPr>
        <w:t xml:space="preserve"> KYS’ </w:t>
      </w:r>
      <w:proofErr w:type="spellStart"/>
      <w:r w:rsidR="005B51AA" w:rsidRPr="00A3181A">
        <w:rPr>
          <w:rFonts w:ascii="Arial" w:hAnsi="Arial" w:cs="Arial"/>
          <w:sz w:val="24"/>
          <w:szCs w:val="24"/>
        </w:rPr>
        <w:t>nin</w:t>
      </w:r>
      <w:proofErr w:type="spellEnd"/>
      <w:r w:rsidR="005B51AA" w:rsidRPr="00A3181A">
        <w:rPr>
          <w:rFonts w:ascii="Arial" w:hAnsi="Arial" w:cs="Arial"/>
          <w:sz w:val="24"/>
          <w:szCs w:val="24"/>
        </w:rPr>
        <w:t xml:space="preserve"> kurulması ve sürdürülmesi için</w:t>
      </w:r>
      <w:r w:rsidR="004C424B" w:rsidRPr="00A3181A">
        <w:rPr>
          <w:rFonts w:ascii="Arial" w:hAnsi="Arial" w:cs="Arial"/>
          <w:sz w:val="24"/>
          <w:szCs w:val="24"/>
        </w:rPr>
        <w:t xml:space="preserve"> insan kaynağı altyapı, eğitim gi</w:t>
      </w:r>
      <w:r w:rsidR="005B51AA" w:rsidRPr="00A3181A">
        <w:rPr>
          <w:rFonts w:ascii="Arial" w:hAnsi="Arial" w:cs="Arial"/>
          <w:sz w:val="24"/>
          <w:szCs w:val="24"/>
        </w:rPr>
        <w:t xml:space="preserve">bi temel </w:t>
      </w:r>
      <w:r w:rsidR="004C424B" w:rsidRPr="00A3181A">
        <w:rPr>
          <w:rFonts w:ascii="Arial" w:hAnsi="Arial" w:cs="Arial"/>
          <w:sz w:val="24"/>
          <w:szCs w:val="24"/>
        </w:rPr>
        <w:t>ihtiyaçları sağlamakta</w:t>
      </w:r>
      <w:r w:rsidR="00944A29" w:rsidRPr="00A3181A">
        <w:rPr>
          <w:rFonts w:ascii="Arial" w:hAnsi="Arial" w:cs="Arial"/>
          <w:sz w:val="24"/>
          <w:szCs w:val="24"/>
        </w:rPr>
        <w:t>,</w:t>
      </w:r>
      <w:r w:rsidR="004C424B" w:rsidRPr="00A3181A">
        <w:rPr>
          <w:rFonts w:ascii="Arial" w:hAnsi="Arial" w:cs="Arial"/>
          <w:sz w:val="24"/>
          <w:szCs w:val="24"/>
        </w:rPr>
        <w:t xml:space="preserve"> personel donanımı ve </w:t>
      </w:r>
      <w:proofErr w:type="gramStart"/>
      <w:r w:rsidR="004C424B" w:rsidRPr="00A3181A">
        <w:rPr>
          <w:rFonts w:ascii="Arial" w:hAnsi="Arial" w:cs="Arial"/>
          <w:sz w:val="24"/>
          <w:szCs w:val="24"/>
        </w:rPr>
        <w:t>motivasyonuna</w:t>
      </w:r>
      <w:proofErr w:type="gramEnd"/>
      <w:r w:rsidR="004C424B" w:rsidRPr="00A3181A">
        <w:rPr>
          <w:rFonts w:ascii="Arial" w:hAnsi="Arial" w:cs="Arial"/>
          <w:sz w:val="24"/>
          <w:szCs w:val="24"/>
        </w:rPr>
        <w:t xml:space="preserve"> önem vermek</w:t>
      </w:r>
      <w:r w:rsidR="008F2709" w:rsidRPr="00A3181A">
        <w:rPr>
          <w:rFonts w:ascii="Arial" w:hAnsi="Arial" w:cs="Arial"/>
          <w:sz w:val="24"/>
          <w:szCs w:val="24"/>
        </w:rPr>
        <w:t>te</w:t>
      </w:r>
      <w:r w:rsidR="00944A29" w:rsidRPr="00A3181A">
        <w:rPr>
          <w:rFonts w:ascii="Arial" w:hAnsi="Arial" w:cs="Arial"/>
          <w:sz w:val="24"/>
          <w:szCs w:val="24"/>
        </w:rPr>
        <w:t>,</w:t>
      </w:r>
      <w:r w:rsidR="008F2709" w:rsidRPr="00A3181A">
        <w:rPr>
          <w:rFonts w:ascii="Arial" w:hAnsi="Arial" w:cs="Arial"/>
          <w:sz w:val="24"/>
          <w:szCs w:val="24"/>
        </w:rPr>
        <w:t xml:space="preserve"> </w:t>
      </w:r>
      <w:r w:rsidR="00C71993" w:rsidRPr="00A3181A">
        <w:rPr>
          <w:rFonts w:ascii="Arial" w:hAnsi="Arial" w:cs="Arial"/>
          <w:sz w:val="24"/>
          <w:szCs w:val="24"/>
        </w:rPr>
        <w:t>İl Müdürlüğü</w:t>
      </w:r>
      <w:r w:rsidR="00BF07C6" w:rsidRPr="00A3181A">
        <w:rPr>
          <w:rFonts w:ascii="Arial" w:hAnsi="Arial" w:cs="Arial"/>
          <w:sz w:val="24"/>
          <w:szCs w:val="24"/>
        </w:rPr>
        <w:t xml:space="preserve">müz </w:t>
      </w:r>
      <w:r w:rsidR="002723B4" w:rsidRPr="00A3181A">
        <w:rPr>
          <w:rFonts w:ascii="Arial" w:hAnsi="Arial" w:cs="Arial"/>
          <w:sz w:val="24"/>
          <w:szCs w:val="24"/>
        </w:rPr>
        <w:t xml:space="preserve">Bakanlık </w:t>
      </w:r>
      <w:r w:rsidR="008F2709" w:rsidRPr="00A3181A">
        <w:rPr>
          <w:rFonts w:ascii="Arial" w:hAnsi="Arial" w:cs="Arial"/>
          <w:sz w:val="24"/>
          <w:szCs w:val="24"/>
        </w:rPr>
        <w:t>politika ve hedefler</w:t>
      </w:r>
      <w:r w:rsidR="004C424B" w:rsidRPr="00A3181A">
        <w:rPr>
          <w:rFonts w:ascii="Arial" w:hAnsi="Arial" w:cs="Arial"/>
          <w:sz w:val="24"/>
          <w:szCs w:val="24"/>
        </w:rPr>
        <w:t>ini</w:t>
      </w:r>
      <w:r w:rsidR="002723B4" w:rsidRPr="00A3181A">
        <w:rPr>
          <w:rFonts w:ascii="Arial" w:hAnsi="Arial" w:cs="Arial"/>
          <w:sz w:val="24"/>
          <w:szCs w:val="24"/>
        </w:rPr>
        <w:t xml:space="preserve"> gerçekleştirmek için çalışmaktadır.</w:t>
      </w:r>
      <w:r w:rsidR="0031331F" w:rsidRPr="00A3181A">
        <w:rPr>
          <w:rFonts w:ascii="Arial" w:hAnsi="Arial" w:cs="Arial"/>
          <w:sz w:val="24"/>
          <w:szCs w:val="24"/>
        </w:rPr>
        <w:t xml:space="preserve"> </w:t>
      </w:r>
      <w:r w:rsidR="003E41AB" w:rsidRPr="00A3181A">
        <w:rPr>
          <w:rFonts w:ascii="Arial" w:hAnsi="Arial" w:cs="Arial"/>
          <w:sz w:val="24"/>
          <w:szCs w:val="24"/>
        </w:rPr>
        <w:t xml:space="preserve">Bunlara ek olarak </w:t>
      </w:r>
      <w:r w:rsidR="004C424B" w:rsidRPr="00A3181A">
        <w:rPr>
          <w:rFonts w:ascii="Arial" w:hAnsi="Arial" w:cs="Arial"/>
          <w:sz w:val="24"/>
          <w:szCs w:val="24"/>
        </w:rPr>
        <w:t>her seviyedeki yöneticilere sorumluluk veril</w:t>
      </w:r>
      <w:r w:rsidR="00944A29" w:rsidRPr="00A3181A">
        <w:rPr>
          <w:rFonts w:ascii="Arial" w:hAnsi="Arial" w:cs="Arial"/>
          <w:sz w:val="24"/>
          <w:szCs w:val="24"/>
        </w:rPr>
        <w:t xml:space="preserve">erek, </w:t>
      </w:r>
      <w:proofErr w:type="gramStart"/>
      <w:r w:rsidR="004C424B" w:rsidRPr="00A3181A">
        <w:rPr>
          <w:rFonts w:ascii="Arial" w:hAnsi="Arial" w:cs="Arial"/>
          <w:sz w:val="24"/>
          <w:szCs w:val="24"/>
        </w:rPr>
        <w:t>in</w:t>
      </w:r>
      <w:r w:rsidR="0030217E" w:rsidRPr="00A3181A">
        <w:rPr>
          <w:rFonts w:ascii="Arial" w:hAnsi="Arial" w:cs="Arial"/>
          <w:sz w:val="24"/>
          <w:szCs w:val="24"/>
        </w:rPr>
        <w:t>i</w:t>
      </w:r>
      <w:r w:rsidR="004C424B" w:rsidRPr="00A3181A">
        <w:rPr>
          <w:rFonts w:ascii="Arial" w:hAnsi="Arial" w:cs="Arial"/>
          <w:sz w:val="24"/>
          <w:szCs w:val="24"/>
        </w:rPr>
        <w:t>siyatif</w:t>
      </w:r>
      <w:proofErr w:type="gramEnd"/>
      <w:r w:rsidR="004C424B" w:rsidRPr="00A3181A">
        <w:rPr>
          <w:rFonts w:ascii="Arial" w:hAnsi="Arial" w:cs="Arial"/>
          <w:sz w:val="24"/>
          <w:szCs w:val="24"/>
        </w:rPr>
        <w:t xml:space="preserve"> ve becerilerini kullanmaları sağlanmakta önemli konularda görüş vermeleri istenmektedir.</w:t>
      </w:r>
      <w:r w:rsidR="003E41AB" w:rsidRPr="00A3181A">
        <w:rPr>
          <w:rFonts w:ascii="Arial" w:hAnsi="Arial" w:cs="Arial"/>
          <w:sz w:val="24"/>
          <w:szCs w:val="24"/>
        </w:rPr>
        <w:t xml:space="preserve"> (Diğe</w:t>
      </w:r>
      <w:r w:rsidR="0025672F" w:rsidRPr="00A3181A">
        <w:rPr>
          <w:rFonts w:ascii="Arial" w:hAnsi="Arial" w:cs="Arial"/>
          <w:sz w:val="24"/>
          <w:szCs w:val="24"/>
        </w:rPr>
        <w:t xml:space="preserve">r yöneticilerinde fikirlerinin </w:t>
      </w:r>
      <w:r w:rsidR="003E41AB" w:rsidRPr="00A3181A">
        <w:rPr>
          <w:rFonts w:ascii="Arial" w:hAnsi="Arial" w:cs="Arial"/>
          <w:sz w:val="24"/>
          <w:szCs w:val="24"/>
        </w:rPr>
        <w:t>alınması ve kendilerini sergileyebilmeler</w:t>
      </w:r>
      <w:r w:rsidR="0025672F" w:rsidRPr="00A3181A">
        <w:rPr>
          <w:rFonts w:ascii="Arial" w:hAnsi="Arial" w:cs="Arial"/>
          <w:sz w:val="24"/>
          <w:szCs w:val="24"/>
        </w:rPr>
        <w:t>i için nasıl fırsatlar verilebi</w:t>
      </w:r>
      <w:r w:rsidR="003E41AB" w:rsidRPr="00A3181A">
        <w:rPr>
          <w:rFonts w:ascii="Arial" w:hAnsi="Arial" w:cs="Arial"/>
          <w:sz w:val="24"/>
          <w:szCs w:val="24"/>
        </w:rPr>
        <w:t>lir?)</w:t>
      </w:r>
      <w:r w:rsidR="00F66C93" w:rsidRPr="00A3181A">
        <w:rPr>
          <w:rFonts w:ascii="Arial" w:hAnsi="Arial" w:cs="Arial"/>
          <w:sz w:val="24"/>
          <w:szCs w:val="24"/>
        </w:rPr>
        <w:t xml:space="preserve"> </w:t>
      </w:r>
      <w:r w:rsidR="002723B4" w:rsidRPr="00A3181A">
        <w:rPr>
          <w:rFonts w:ascii="Arial" w:hAnsi="Arial" w:cs="Arial"/>
          <w:sz w:val="24"/>
          <w:szCs w:val="24"/>
        </w:rPr>
        <w:t xml:space="preserve">İl Müdürlüğümüz </w:t>
      </w:r>
      <w:r w:rsidR="00F512BF" w:rsidRPr="00A3181A">
        <w:rPr>
          <w:rFonts w:ascii="Arial" w:hAnsi="Arial" w:cs="Arial"/>
          <w:sz w:val="24"/>
          <w:szCs w:val="24"/>
        </w:rPr>
        <w:t>hizmetlerinin yürütülmesi esnasında yönetim tarafından düzenlenen toplantılarda (</w:t>
      </w:r>
      <w:r w:rsidR="006074CB" w:rsidRPr="00A3181A">
        <w:rPr>
          <w:rFonts w:ascii="Arial" w:hAnsi="Arial" w:cs="Arial"/>
          <w:sz w:val="24"/>
          <w:szCs w:val="24"/>
        </w:rPr>
        <w:t xml:space="preserve">İl Müdürlüğü Bilgi Alış Veriş </w:t>
      </w:r>
      <w:r w:rsidR="002723B4" w:rsidRPr="00A3181A">
        <w:rPr>
          <w:rFonts w:ascii="Arial" w:hAnsi="Arial" w:cs="Arial"/>
          <w:sz w:val="24"/>
          <w:szCs w:val="24"/>
        </w:rPr>
        <w:t>(BAV)  toplantıları,</w:t>
      </w:r>
      <w:r w:rsidR="00BF07C6" w:rsidRPr="00A3181A">
        <w:rPr>
          <w:rFonts w:ascii="Arial" w:hAnsi="Arial" w:cs="Arial"/>
          <w:sz w:val="24"/>
          <w:szCs w:val="24"/>
        </w:rPr>
        <w:t xml:space="preserve"> </w:t>
      </w:r>
      <w:r w:rsidR="002723B4" w:rsidRPr="00A3181A">
        <w:rPr>
          <w:rFonts w:ascii="Arial" w:hAnsi="Arial" w:cs="Arial"/>
          <w:sz w:val="24"/>
          <w:szCs w:val="24"/>
        </w:rPr>
        <w:t>Şube ve İlçe</w:t>
      </w:r>
      <w:r w:rsidR="00BF07C6" w:rsidRPr="00A3181A">
        <w:rPr>
          <w:rFonts w:ascii="Arial" w:hAnsi="Arial" w:cs="Arial"/>
          <w:sz w:val="24"/>
          <w:szCs w:val="24"/>
        </w:rPr>
        <w:t xml:space="preserve"> Müdürleri toplantısı </w:t>
      </w:r>
      <w:r w:rsidR="00F512BF" w:rsidRPr="00A3181A">
        <w:rPr>
          <w:rFonts w:ascii="Arial" w:hAnsi="Arial" w:cs="Arial"/>
          <w:sz w:val="24"/>
          <w:szCs w:val="24"/>
        </w:rPr>
        <w:t>gibi) diğer yöneticilerin katılımı sağlanmakta ve fikir alışverişinde bulunulmaktadır.</w:t>
      </w:r>
    </w:p>
    <w:p w:rsidR="00E87535" w:rsidRPr="00A3181A" w:rsidRDefault="000E7329"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ab/>
      </w:r>
      <w:r w:rsidR="008D3720" w:rsidRPr="00A3181A">
        <w:rPr>
          <w:rFonts w:ascii="Arial" w:hAnsi="Arial" w:cs="Arial"/>
          <w:sz w:val="24"/>
          <w:szCs w:val="24"/>
        </w:rPr>
        <w:t>Y</w:t>
      </w:r>
      <w:r w:rsidR="00E87535" w:rsidRPr="00A3181A">
        <w:rPr>
          <w:rFonts w:ascii="Arial" w:hAnsi="Arial" w:cs="Arial"/>
          <w:sz w:val="24"/>
          <w:szCs w:val="24"/>
        </w:rPr>
        <w:t>önetim, aşağıdakiler vasıtasıyla Kalite Yönetim Sistemi</w:t>
      </w:r>
      <w:r w:rsidR="00F66C93" w:rsidRPr="00A3181A">
        <w:rPr>
          <w:rFonts w:ascii="Arial" w:hAnsi="Arial" w:cs="Arial"/>
          <w:sz w:val="24"/>
          <w:szCs w:val="24"/>
        </w:rPr>
        <w:t xml:space="preserve"> için liderlik ve taahhütlerini;</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a) Kalite yönetim sisteminin etkinliği için hesap verilebilirliği,</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b) Kalite politikası ve kalite amaçlarının oluşturulduğu ve bunların kuruluşun stratejik yönü ve bağlamı ile uyumluluğunun güvence altına alınması,</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 xml:space="preserve">c) Kalite yönetim sistemi şartlarının, kuruluşun iş </w:t>
      </w:r>
      <w:r w:rsidR="00707418" w:rsidRPr="00A3181A">
        <w:rPr>
          <w:rFonts w:ascii="Arial" w:hAnsi="Arial" w:cs="Arial"/>
          <w:sz w:val="24"/>
          <w:szCs w:val="24"/>
        </w:rPr>
        <w:t>süreç</w:t>
      </w:r>
      <w:r w:rsidRPr="00A3181A">
        <w:rPr>
          <w:rFonts w:ascii="Arial" w:hAnsi="Arial" w:cs="Arial"/>
          <w:sz w:val="24"/>
          <w:szCs w:val="24"/>
        </w:rPr>
        <w:t xml:space="preserve">leri ile </w:t>
      </w:r>
      <w:proofErr w:type="gramStart"/>
      <w:r w:rsidRPr="00A3181A">
        <w:rPr>
          <w:rFonts w:ascii="Arial" w:hAnsi="Arial" w:cs="Arial"/>
          <w:sz w:val="24"/>
          <w:szCs w:val="24"/>
        </w:rPr>
        <w:t>entegre olduğunun</w:t>
      </w:r>
      <w:proofErr w:type="gramEnd"/>
      <w:r w:rsidRPr="00A3181A">
        <w:rPr>
          <w:rFonts w:ascii="Arial" w:hAnsi="Arial" w:cs="Arial"/>
          <w:sz w:val="24"/>
          <w:szCs w:val="24"/>
        </w:rPr>
        <w:t xml:space="preserve"> güvence altına alınması,</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 xml:space="preserve">d) </w:t>
      </w:r>
      <w:r w:rsidR="00707418" w:rsidRPr="00A3181A">
        <w:rPr>
          <w:rFonts w:ascii="Arial" w:hAnsi="Arial" w:cs="Arial"/>
          <w:sz w:val="24"/>
          <w:szCs w:val="24"/>
        </w:rPr>
        <w:t>Süreç</w:t>
      </w:r>
      <w:r w:rsidRPr="00A3181A">
        <w:rPr>
          <w:rFonts w:ascii="Arial" w:hAnsi="Arial" w:cs="Arial"/>
          <w:sz w:val="24"/>
          <w:szCs w:val="24"/>
        </w:rPr>
        <w:t xml:space="preserve"> yaklaşımı ve risk temelli düşünmenin kullanımının teşvik edilmesi,</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e) Kalite yönetim sistemi için gerekli kaynakların varlığının güvence altına alınması,</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 xml:space="preserve">f) Etkin kalite yönetimi ve kalite yönetim sistem şartlarına uygunluğun öneminin </w:t>
      </w:r>
      <w:proofErr w:type="gramStart"/>
      <w:r w:rsidRPr="00A3181A">
        <w:rPr>
          <w:rFonts w:ascii="Arial" w:hAnsi="Arial" w:cs="Arial"/>
          <w:sz w:val="24"/>
          <w:szCs w:val="24"/>
        </w:rPr>
        <w:t>paylaşılması</w:t>
      </w:r>
      <w:proofErr w:type="gramEnd"/>
      <w:r w:rsidRPr="00A3181A">
        <w:rPr>
          <w:rFonts w:ascii="Arial" w:hAnsi="Arial" w:cs="Arial"/>
          <w:sz w:val="24"/>
          <w:szCs w:val="24"/>
        </w:rPr>
        <w:t>,</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g) Kalite yönetim sisteminin amaçlanan çıktılarına ulaşmasının güvence altına alınması,</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h) Kalite yönetim sisteminin etkinliğine katkı sağlayacak kişilerin, işe alınması, yönlendirilmesi ve desteklenmesi,</w:t>
      </w:r>
    </w:p>
    <w:p w:rsidR="00E87535"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t>i) İyileştirmenin teşvik edilmesi,</w:t>
      </w:r>
    </w:p>
    <w:p w:rsidR="00F66C93" w:rsidRPr="00A3181A" w:rsidRDefault="00E87535" w:rsidP="00A31705">
      <w:pPr>
        <w:autoSpaceDE w:val="0"/>
        <w:autoSpaceDN w:val="0"/>
        <w:adjustRightInd w:val="0"/>
        <w:spacing w:before="120" w:after="120" w:line="240" w:lineRule="auto"/>
        <w:jc w:val="both"/>
        <w:rPr>
          <w:rFonts w:ascii="Arial" w:hAnsi="Arial" w:cs="Arial"/>
          <w:sz w:val="24"/>
          <w:szCs w:val="24"/>
        </w:rPr>
      </w:pPr>
      <w:r w:rsidRPr="00A3181A">
        <w:rPr>
          <w:rFonts w:ascii="Arial" w:hAnsi="Arial" w:cs="Arial"/>
          <w:sz w:val="24"/>
          <w:szCs w:val="24"/>
        </w:rPr>
        <w:lastRenderedPageBreak/>
        <w:t>j) Diğer ilgili yönetim görevlilerinin (kendi sorumluluk alanlarına uygulanması bakımından) liderliği</w:t>
      </w:r>
      <w:r w:rsidR="00F66C93" w:rsidRPr="00A3181A">
        <w:rPr>
          <w:rFonts w:ascii="Arial" w:hAnsi="Arial" w:cs="Arial"/>
          <w:sz w:val="24"/>
          <w:szCs w:val="24"/>
        </w:rPr>
        <w:t>ni göstermek için desteklenmesi,</w:t>
      </w:r>
      <w:r w:rsidR="002C0B3E" w:rsidRPr="00A3181A">
        <w:rPr>
          <w:rFonts w:ascii="Arial" w:hAnsi="Arial" w:cs="Arial"/>
          <w:sz w:val="24"/>
          <w:szCs w:val="24"/>
        </w:rPr>
        <w:t xml:space="preserve"> </w:t>
      </w:r>
      <w:r w:rsidR="00F66C93" w:rsidRPr="00A3181A">
        <w:rPr>
          <w:rFonts w:ascii="Arial" w:hAnsi="Arial" w:cs="Arial"/>
          <w:sz w:val="24"/>
          <w:szCs w:val="24"/>
        </w:rPr>
        <w:t>yoluyla sağlamaktadır</w:t>
      </w:r>
      <w:r w:rsidR="00F66C93" w:rsidRPr="00A3181A">
        <w:rPr>
          <w:rFonts w:ascii="Arial" w:hAnsi="Arial" w:cs="Arial"/>
          <w:color w:val="FF0000"/>
          <w:sz w:val="24"/>
          <w:szCs w:val="24"/>
        </w:rPr>
        <w:t>.</w:t>
      </w:r>
    </w:p>
    <w:p w:rsidR="00944A29" w:rsidRPr="00A3181A" w:rsidRDefault="00944A29" w:rsidP="00A31705">
      <w:pPr>
        <w:pStyle w:val="ListeParagraf"/>
        <w:spacing w:before="120" w:after="120" w:line="240" w:lineRule="auto"/>
        <w:ind w:left="0"/>
        <w:jc w:val="both"/>
        <w:rPr>
          <w:rFonts w:ascii="Arial" w:hAnsi="Arial" w:cs="Arial"/>
          <w:sz w:val="24"/>
          <w:szCs w:val="24"/>
        </w:rPr>
      </w:pPr>
    </w:p>
    <w:p w:rsidR="002C0B3E" w:rsidRPr="00A3181A" w:rsidRDefault="002C0B3E" w:rsidP="00A31705">
      <w:pPr>
        <w:pStyle w:val="ListeParagraf"/>
        <w:spacing w:before="120" w:after="120" w:line="240" w:lineRule="auto"/>
        <w:ind w:left="0"/>
        <w:jc w:val="both"/>
        <w:rPr>
          <w:rFonts w:ascii="Arial" w:hAnsi="Arial" w:cs="Arial"/>
          <w:b/>
          <w:sz w:val="24"/>
          <w:szCs w:val="24"/>
        </w:rPr>
      </w:pPr>
    </w:p>
    <w:p w:rsidR="00EF4836" w:rsidRPr="00A3181A" w:rsidRDefault="00EF4836"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5.1.2 MÜŞTERİ ODAKLILIK</w:t>
      </w:r>
    </w:p>
    <w:p w:rsidR="00210D9A" w:rsidRPr="00A3181A" w:rsidRDefault="00210D9A" w:rsidP="00A31705">
      <w:pPr>
        <w:pStyle w:val="ListeParagraf"/>
        <w:spacing w:before="120" w:after="120" w:line="240" w:lineRule="auto"/>
        <w:ind w:left="0"/>
        <w:jc w:val="both"/>
        <w:rPr>
          <w:rFonts w:ascii="Arial" w:hAnsi="Arial" w:cs="Arial"/>
          <w:sz w:val="24"/>
          <w:szCs w:val="24"/>
        </w:rPr>
      </w:pPr>
    </w:p>
    <w:p w:rsidR="00EF4836"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EF4836" w:rsidRPr="00A3181A">
        <w:rPr>
          <w:rFonts w:ascii="Arial" w:hAnsi="Arial" w:cs="Arial"/>
          <w:sz w:val="24"/>
          <w:szCs w:val="24"/>
        </w:rPr>
        <w:t>Hizmet verdiğimiz tüm kesimler</w:t>
      </w:r>
      <w:r w:rsidR="00CD0882" w:rsidRPr="00A3181A">
        <w:rPr>
          <w:rFonts w:ascii="Arial" w:hAnsi="Arial" w:cs="Arial"/>
          <w:sz w:val="24"/>
          <w:szCs w:val="24"/>
        </w:rPr>
        <w:t>;</w:t>
      </w:r>
      <w:r w:rsidR="00210D9A" w:rsidRPr="00A3181A">
        <w:rPr>
          <w:rFonts w:ascii="Arial" w:hAnsi="Arial" w:cs="Arial"/>
          <w:sz w:val="24"/>
          <w:szCs w:val="24"/>
        </w:rPr>
        <w:t xml:space="preserve"> vatandaş ve kamu</w:t>
      </w:r>
      <w:r w:rsidR="00EF4836" w:rsidRPr="00A3181A">
        <w:rPr>
          <w:rFonts w:ascii="Arial" w:hAnsi="Arial" w:cs="Arial"/>
          <w:sz w:val="24"/>
          <w:szCs w:val="24"/>
        </w:rPr>
        <w:t xml:space="preserve"> </w:t>
      </w:r>
      <w:r w:rsidR="00CD0882" w:rsidRPr="00A3181A">
        <w:rPr>
          <w:rFonts w:ascii="Arial" w:hAnsi="Arial" w:cs="Arial"/>
          <w:sz w:val="24"/>
          <w:szCs w:val="24"/>
        </w:rPr>
        <w:t>kurumları</w:t>
      </w:r>
      <w:r w:rsidR="00D36C72" w:rsidRPr="00A3181A">
        <w:rPr>
          <w:rFonts w:ascii="Arial" w:hAnsi="Arial" w:cs="Arial"/>
          <w:sz w:val="24"/>
          <w:szCs w:val="24"/>
        </w:rPr>
        <w:t xml:space="preserve"> vs.</w:t>
      </w:r>
      <w:r w:rsidR="00CD0882" w:rsidRPr="00A3181A">
        <w:rPr>
          <w:rFonts w:ascii="Arial" w:hAnsi="Arial" w:cs="Arial"/>
          <w:sz w:val="24"/>
          <w:szCs w:val="24"/>
        </w:rPr>
        <w:t xml:space="preserve"> </w:t>
      </w:r>
      <w:r w:rsidR="00E614A7" w:rsidRPr="00A3181A">
        <w:rPr>
          <w:rFonts w:ascii="Arial" w:hAnsi="Arial" w:cs="Arial"/>
          <w:sz w:val="24"/>
          <w:szCs w:val="24"/>
        </w:rPr>
        <w:t xml:space="preserve">müşteri </w:t>
      </w:r>
      <w:r w:rsidR="00EF4836" w:rsidRPr="00A3181A">
        <w:rPr>
          <w:rFonts w:ascii="Arial" w:hAnsi="Arial" w:cs="Arial"/>
          <w:sz w:val="24"/>
          <w:szCs w:val="24"/>
        </w:rPr>
        <w:t xml:space="preserve">olarak tanımlanmıştır. </w:t>
      </w:r>
      <w:r w:rsidR="008D3720" w:rsidRPr="00A3181A">
        <w:rPr>
          <w:rFonts w:ascii="Arial" w:hAnsi="Arial" w:cs="Arial"/>
          <w:sz w:val="24"/>
          <w:szCs w:val="24"/>
        </w:rPr>
        <w:t>İl Müdürlüğümüzde</w:t>
      </w:r>
      <w:r w:rsidR="00E614A7" w:rsidRPr="00A3181A">
        <w:rPr>
          <w:rFonts w:ascii="Arial" w:hAnsi="Arial" w:cs="Arial"/>
          <w:sz w:val="24"/>
          <w:szCs w:val="24"/>
        </w:rPr>
        <w:t>,</w:t>
      </w:r>
      <w:r w:rsidR="00EF4836" w:rsidRPr="00A3181A">
        <w:rPr>
          <w:rFonts w:ascii="Arial" w:hAnsi="Arial" w:cs="Arial"/>
          <w:sz w:val="24"/>
          <w:szCs w:val="24"/>
        </w:rPr>
        <w:t xml:space="preserve"> müşteri şartları yasal mevzuatlar çerçevesinde</w:t>
      </w:r>
      <w:r w:rsidR="00D11727" w:rsidRPr="00A3181A">
        <w:rPr>
          <w:rFonts w:ascii="Arial" w:hAnsi="Arial" w:cs="Arial"/>
          <w:sz w:val="24"/>
          <w:szCs w:val="24"/>
        </w:rPr>
        <w:t xml:space="preserve"> </w:t>
      </w:r>
      <w:r w:rsidR="00EF4836" w:rsidRPr="00A3181A">
        <w:rPr>
          <w:rFonts w:ascii="Arial" w:hAnsi="Arial" w:cs="Arial"/>
          <w:sz w:val="24"/>
          <w:szCs w:val="24"/>
        </w:rPr>
        <w:t>belirlenmiştir. Risk değerlendirme çalışmalarında müşteri memnu</w:t>
      </w:r>
      <w:r w:rsidR="00D11727" w:rsidRPr="00A3181A">
        <w:rPr>
          <w:rFonts w:ascii="Arial" w:hAnsi="Arial" w:cs="Arial"/>
          <w:sz w:val="24"/>
          <w:szCs w:val="24"/>
        </w:rPr>
        <w:t>ni</w:t>
      </w:r>
      <w:r w:rsidR="00EF4836" w:rsidRPr="00A3181A">
        <w:rPr>
          <w:rFonts w:ascii="Arial" w:hAnsi="Arial" w:cs="Arial"/>
          <w:sz w:val="24"/>
          <w:szCs w:val="24"/>
        </w:rPr>
        <w:t>yetini etkil</w:t>
      </w:r>
      <w:r w:rsidR="00D11727" w:rsidRPr="00A3181A">
        <w:rPr>
          <w:rFonts w:ascii="Arial" w:hAnsi="Arial" w:cs="Arial"/>
          <w:sz w:val="24"/>
          <w:szCs w:val="24"/>
        </w:rPr>
        <w:t>eyebil</w:t>
      </w:r>
      <w:r w:rsidR="00182F42" w:rsidRPr="00A3181A">
        <w:rPr>
          <w:rFonts w:ascii="Arial" w:hAnsi="Arial" w:cs="Arial"/>
          <w:sz w:val="24"/>
          <w:szCs w:val="24"/>
        </w:rPr>
        <w:t>e</w:t>
      </w:r>
      <w:r w:rsidR="00D11727" w:rsidRPr="00A3181A">
        <w:rPr>
          <w:rFonts w:ascii="Arial" w:hAnsi="Arial" w:cs="Arial"/>
          <w:sz w:val="24"/>
          <w:szCs w:val="24"/>
        </w:rPr>
        <w:t>cek konular özellikle göz önünde bulundu</w:t>
      </w:r>
      <w:r w:rsidR="008F2709" w:rsidRPr="00A3181A">
        <w:rPr>
          <w:rFonts w:ascii="Arial" w:hAnsi="Arial" w:cs="Arial"/>
          <w:sz w:val="24"/>
          <w:szCs w:val="24"/>
        </w:rPr>
        <w:t>rulmuştur. Müşteri memnuniyeti</w:t>
      </w:r>
      <w:r w:rsidR="00E614A7" w:rsidRPr="00A3181A">
        <w:rPr>
          <w:rFonts w:ascii="Arial" w:hAnsi="Arial" w:cs="Arial"/>
          <w:sz w:val="24"/>
          <w:szCs w:val="24"/>
        </w:rPr>
        <w:t>,</w:t>
      </w:r>
      <w:r w:rsidR="008F2709" w:rsidRPr="00A3181A">
        <w:rPr>
          <w:rFonts w:ascii="Arial" w:hAnsi="Arial" w:cs="Arial"/>
          <w:sz w:val="24"/>
          <w:szCs w:val="24"/>
        </w:rPr>
        <w:t xml:space="preserve"> </w:t>
      </w:r>
      <w:r w:rsidR="004D091E" w:rsidRPr="00A3181A">
        <w:rPr>
          <w:rFonts w:ascii="Arial" w:hAnsi="Arial" w:cs="Arial"/>
          <w:sz w:val="24"/>
          <w:szCs w:val="24"/>
        </w:rPr>
        <w:t xml:space="preserve">yüz yüze yapılan görüşmeler, </w:t>
      </w:r>
      <w:r w:rsidR="00D11727" w:rsidRPr="00A3181A">
        <w:rPr>
          <w:rFonts w:ascii="Arial" w:hAnsi="Arial" w:cs="Arial"/>
          <w:sz w:val="24"/>
          <w:szCs w:val="24"/>
        </w:rPr>
        <w:t xml:space="preserve">periyodik </w:t>
      </w:r>
      <w:r w:rsidR="00210D9A" w:rsidRPr="00A3181A">
        <w:rPr>
          <w:rFonts w:ascii="Arial" w:hAnsi="Arial" w:cs="Arial"/>
          <w:sz w:val="24"/>
          <w:szCs w:val="24"/>
        </w:rPr>
        <w:t>anketler</w:t>
      </w:r>
      <w:r w:rsidR="00E614A7" w:rsidRPr="00A3181A">
        <w:rPr>
          <w:rFonts w:ascii="Arial" w:hAnsi="Arial" w:cs="Arial"/>
          <w:sz w:val="24"/>
          <w:szCs w:val="24"/>
        </w:rPr>
        <w:t>, toplantı</w:t>
      </w:r>
      <w:r w:rsidR="00D36C72" w:rsidRPr="00A3181A">
        <w:rPr>
          <w:rFonts w:ascii="Arial" w:hAnsi="Arial" w:cs="Arial"/>
          <w:sz w:val="24"/>
          <w:szCs w:val="24"/>
        </w:rPr>
        <w:t>,</w:t>
      </w:r>
      <w:r w:rsidR="00E614A7" w:rsidRPr="00A3181A">
        <w:rPr>
          <w:rFonts w:ascii="Arial" w:hAnsi="Arial" w:cs="Arial"/>
          <w:sz w:val="24"/>
          <w:szCs w:val="24"/>
        </w:rPr>
        <w:t xml:space="preserve"> çalışma ziyareti vb. yollarla ölçülüp</w:t>
      </w:r>
      <w:r w:rsidR="00D11727" w:rsidRPr="00A3181A">
        <w:rPr>
          <w:rFonts w:ascii="Arial" w:hAnsi="Arial" w:cs="Arial"/>
          <w:sz w:val="24"/>
          <w:szCs w:val="24"/>
        </w:rPr>
        <w:t xml:space="preserve"> değerlendiri</w:t>
      </w:r>
      <w:r w:rsidR="00182F42" w:rsidRPr="00A3181A">
        <w:rPr>
          <w:rFonts w:ascii="Arial" w:hAnsi="Arial" w:cs="Arial"/>
          <w:sz w:val="24"/>
          <w:szCs w:val="24"/>
        </w:rPr>
        <w:t>l</w:t>
      </w:r>
      <w:r w:rsidR="00D11727" w:rsidRPr="00A3181A">
        <w:rPr>
          <w:rFonts w:ascii="Arial" w:hAnsi="Arial" w:cs="Arial"/>
          <w:sz w:val="24"/>
          <w:szCs w:val="24"/>
        </w:rPr>
        <w:t>mektedir.</w:t>
      </w:r>
    </w:p>
    <w:p w:rsidR="00741CEF" w:rsidRPr="00A3181A" w:rsidRDefault="00741CEF" w:rsidP="00A31705">
      <w:pPr>
        <w:pStyle w:val="ListeParagraf"/>
        <w:spacing w:before="120" w:after="120" w:line="240" w:lineRule="auto"/>
        <w:ind w:left="0"/>
        <w:jc w:val="both"/>
        <w:rPr>
          <w:rFonts w:ascii="Arial" w:hAnsi="Arial" w:cs="Arial"/>
          <w:sz w:val="24"/>
          <w:szCs w:val="24"/>
        </w:rPr>
      </w:pPr>
    </w:p>
    <w:p w:rsidR="00E87535" w:rsidRPr="00A3181A" w:rsidRDefault="002C0B3E"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E87535" w:rsidRPr="00A3181A">
        <w:rPr>
          <w:rFonts w:ascii="Arial" w:hAnsi="Arial" w:cs="Arial"/>
          <w:sz w:val="24"/>
          <w:szCs w:val="24"/>
        </w:rPr>
        <w:t xml:space="preserve">Gıda Tarım ve Hayvancılık </w:t>
      </w:r>
      <w:r w:rsidR="008D3720" w:rsidRPr="00A3181A">
        <w:rPr>
          <w:rFonts w:ascii="Arial" w:hAnsi="Arial" w:cs="Arial"/>
          <w:sz w:val="24"/>
          <w:szCs w:val="24"/>
        </w:rPr>
        <w:t>İl Müdürlüğü</w:t>
      </w:r>
      <w:r w:rsidR="00E87535" w:rsidRPr="00A3181A">
        <w:rPr>
          <w:rFonts w:ascii="Arial" w:hAnsi="Arial" w:cs="Arial"/>
          <w:sz w:val="24"/>
          <w:szCs w:val="24"/>
        </w:rPr>
        <w:t xml:space="preserve">, hizmet verdiği kişi ve kuruluşlar ile çalışanlarının mevcut ve geleceğe yönelik beklentilerini tespit eder ve bunları karşılar. Bu amaçla Kalite Yönetim Sistemi, hizmet alanların ve çalışan personelin ihtiyaç ve beklentilerini karşılayacak şekilde planlanması, sürdürülmesi, sürekli iyileştirilmesi ve memnuniyetlerinin izlenmesi gibi faaliyetleri yönetmektedir. Bu faaliyetler hizmet alanlar ve çalışan personelin; şikâyet formları ve dilek/öneri kutuları, memnuniyet anketleri </w:t>
      </w:r>
      <w:proofErr w:type="spellStart"/>
      <w:r w:rsidR="00E87535" w:rsidRPr="00A3181A">
        <w:rPr>
          <w:rFonts w:ascii="Arial" w:hAnsi="Arial" w:cs="Arial"/>
          <w:sz w:val="24"/>
          <w:szCs w:val="24"/>
        </w:rPr>
        <w:t>v.b</w:t>
      </w:r>
      <w:proofErr w:type="spellEnd"/>
      <w:r w:rsidR="00E87535" w:rsidRPr="00A3181A">
        <w:rPr>
          <w:rFonts w:ascii="Arial" w:hAnsi="Arial" w:cs="Arial"/>
          <w:sz w:val="24"/>
          <w:szCs w:val="24"/>
        </w:rPr>
        <w:t>. yöntemlerle yapılan gerekli düzeltici faaliyetleri kapsamaktadır.</w:t>
      </w:r>
    </w:p>
    <w:p w:rsidR="00E87535" w:rsidRPr="00A3181A" w:rsidRDefault="00E87535" w:rsidP="00A31705">
      <w:pPr>
        <w:pStyle w:val="ListeParagraf"/>
        <w:spacing w:before="120" w:after="120" w:line="240" w:lineRule="auto"/>
        <w:ind w:left="0"/>
        <w:jc w:val="both"/>
        <w:rPr>
          <w:rFonts w:ascii="Arial" w:hAnsi="Arial" w:cs="Arial"/>
          <w:b/>
          <w:color w:val="FF0000"/>
          <w:sz w:val="24"/>
          <w:szCs w:val="24"/>
        </w:rPr>
      </w:pPr>
    </w:p>
    <w:p w:rsidR="009A5AB5" w:rsidRPr="00A3181A" w:rsidRDefault="00052795"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5.2.1 KALİTE POLİTİKASININ OLUŞTURULMASI</w:t>
      </w:r>
    </w:p>
    <w:p w:rsidR="00052795" w:rsidRPr="00A3181A" w:rsidRDefault="00052795" w:rsidP="00A31705">
      <w:pPr>
        <w:pStyle w:val="ListeParagraf"/>
        <w:spacing w:before="120" w:after="120" w:line="240" w:lineRule="auto"/>
        <w:ind w:left="0"/>
        <w:jc w:val="both"/>
        <w:rPr>
          <w:rFonts w:ascii="Arial" w:hAnsi="Arial" w:cs="Arial"/>
          <w:sz w:val="24"/>
          <w:szCs w:val="24"/>
        </w:rPr>
      </w:pPr>
    </w:p>
    <w:p w:rsidR="00670F72" w:rsidRPr="00A3181A" w:rsidRDefault="000E7329" w:rsidP="00670F72">
      <w:pPr>
        <w:spacing w:before="120" w:after="120"/>
        <w:rPr>
          <w:rFonts w:ascii="Arial" w:hAnsi="Arial" w:cs="Arial"/>
          <w:sz w:val="24"/>
          <w:szCs w:val="24"/>
        </w:rPr>
      </w:pPr>
      <w:r w:rsidRPr="00A3181A">
        <w:rPr>
          <w:rFonts w:ascii="Arial" w:hAnsi="Arial" w:cs="Arial"/>
          <w:b/>
          <w:bCs/>
          <w:i/>
          <w:iCs/>
          <w:sz w:val="24"/>
          <w:szCs w:val="24"/>
        </w:rPr>
        <w:tab/>
      </w:r>
      <w:r w:rsidR="00A660EC" w:rsidRPr="00A3181A">
        <w:rPr>
          <w:rFonts w:ascii="Arial" w:hAnsi="Arial" w:cs="Arial"/>
          <w:b/>
          <w:bCs/>
          <w:i/>
          <w:iCs/>
          <w:sz w:val="24"/>
          <w:szCs w:val="24"/>
        </w:rPr>
        <w:t>Gıda, tarım ve h</w:t>
      </w:r>
      <w:r w:rsidR="00670F72" w:rsidRPr="00A3181A">
        <w:rPr>
          <w:rFonts w:ascii="Arial" w:hAnsi="Arial" w:cs="Arial"/>
          <w:b/>
          <w:bCs/>
          <w:i/>
          <w:iCs/>
          <w:sz w:val="24"/>
          <w:szCs w:val="24"/>
        </w:rPr>
        <w:t>ayvancılık alanl</w:t>
      </w:r>
      <w:r w:rsidR="00A660EC" w:rsidRPr="00A3181A">
        <w:rPr>
          <w:rFonts w:ascii="Arial" w:hAnsi="Arial" w:cs="Arial"/>
          <w:b/>
          <w:bCs/>
          <w:i/>
          <w:iCs/>
          <w:sz w:val="24"/>
          <w:szCs w:val="24"/>
        </w:rPr>
        <w:t xml:space="preserve">arında nitelikli hizmet sunan, bölgesinde lider ve dünyada söz sahibi bir </w:t>
      </w:r>
      <w:r w:rsidR="006074CB" w:rsidRPr="00A3181A">
        <w:rPr>
          <w:rFonts w:ascii="Arial" w:hAnsi="Arial" w:cs="Arial"/>
          <w:b/>
          <w:bCs/>
          <w:i/>
          <w:iCs/>
          <w:sz w:val="24"/>
          <w:szCs w:val="24"/>
        </w:rPr>
        <w:t>B</w:t>
      </w:r>
      <w:r w:rsidR="00A660EC" w:rsidRPr="00A3181A">
        <w:rPr>
          <w:rFonts w:ascii="Arial" w:hAnsi="Arial" w:cs="Arial"/>
          <w:b/>
          <w:bCs/>
          <w:i/>
          <w:iCs/>
          <w:sz w:val="24"/>
          <w:szCs w:val="24"/>
        </w:rPr>
        <w:t>akanlık olmak için kalite p</w:t>
      </w:r>
      <w:r w:rsidR="00670F72" w:rsidRPr="00A3181A">
        <w:rPr>
          <w:rFonts w:ascii="Arial" w:hAnsi="Arial" w:cs="Arial"/>
          <w:b/>
          <w:bCs/>
          <w:i/>
          <w:iCs/>
          <w:sz w:val="24"/>
          <w:szCs w:val="24"/>
        </w:rPr>
        <w:t>olitikamız;</w:t>
      </w:r>
    </w:p>
    <w:p w:rsidR="00ED07A6" w:rsidRPr="00A3181A" w:rsidRDefault="000C305C" w:rsidP="00670F72">
      <w:pPr>
        <w:pStyle w:val="ListeParagraf"/>
        <w:numPr>
          <w:ilvl w:val="0"/>
          <w:numId w:val="10"/>
        </w:numPr>
        <w:spacing w:before="120" w:after="120"/>
        <w:rPr>
          <w:rFonts w:ascii="Arial" w:hAnsi="Arial" w:cs="Arial"/>
          <w:sz w:val="24"/>
          <w:szCs w:val="24"/>
        </w:rPr>
      </w:pPr>
      <w:r w:rsidRPr="00A3181A">
        <w:rPr>
          <w:rFonts w:ascii="Arial" w:hAnsi="Arial" w:cs="Arial"/>
          <w:b/>
          <w:bCs/>
          <w:i/>
          <w:iCs/>
          <w:sz w:val="24"/>
          <w:szCs w:val="24"/>
        </w:rPr>
        <w:t>Sürdürülebilir tarımsal üretimi,</w:t>
      </w:r>
    </w:p>
    <w:p w:rsidR="00ED07A6" w:rsidRPr="00A3181A" w:rsidRDefault="000C305C" w:rsidP="00670F72">
      <w:pPr>
        <w:pStyle w:val="ListeParagraf"/>
        <w:numPr>
          <w:ilvl w:val="0"/>
          <w:numId w:val="10"/>
        </w:numPr>
        <w:spacing w:before="120" w:after="120"/>
        <w:rPr>
          <w:rFonts w:ascii="Arial" w:hAnsi="Arial" w:cs="Arial"/>
          <w:sz w:val="24"/>
          <w:szCs w:val="24"/>
        </w:rPr>
      </w:pPr>
      <w:r w:rsidRPr="00A3181A">
        <w:rPr>
          <w:rFonts w:ascii="Arial" w:hAnsi="Arial" w:cs="Arial"/>
          <w:b/>
          <w:bCs/>
          <w:i/>
          <w:iCs/>
          <w:sz w:val="24"/>
          <w:szCs w:val="24"/>
        </w:rPr>
        <w:t>Yeterli ve güvenilir gıdaya erişimi,</w:t>
      </w:r>
    </w:p>
    <w:p w:rsidR="00670F72" w:rsidRPr="00A3181A" w:rsidRDefault="000C305C" w:rsidP="00670F72">
      <w:pPr>
        <w:pStyle w:val="ListeParagraf"/>
        <w:numPr>
          <w:ilvl w:val="0"/>
          <w:numId w:val="10"/>
        </w:numPr>
        <w:spacing w:before="120" w:after="120"/>
        <w:rPr>
          <w:rFonts w:ascii="Arial" w:hAnsi="Arial" w:cs="Arial"/>
          <w:sz w:val="24"/>
          <w:szCs w:val="24"/>
        </w:rPr>
      </w:pPr>
      <w:r w:rsidRPr="00A3181A">
        <w:rPr>
          <w:rFonts w:ascii="Arial" w:hAnsi="Arial" w:cs="Arial"/>
          <w:b/>
          <w:bCs/>
          <w:i/>
          <w:iCs/>
          <w:sz w:val="24"/>
          <w:szCs w:val="24"/>
        </w:rPr>
        <w:t xml:space="preserve">Kırsal kalkınmayı ve rekabet </w:t>
      </w:r>
      <w:proofErr w:type="spellStart"/>
      <w:proofErr w:type="gramStart"/>
      <w:r w:rsidRPr="00A3181A">
        <w:rPr>
          <w:rFonts w:ascii="Arial" w:hAnsi="Arial" w:cs="Arial"/>
          <w:b/>
          <w:bCs/>
          <w:i/>
          <w:iCs/>
          <w:sz w:val="24"/>
          <w:szCs w:val="24"/>
        </w:rPr>
        <w:t>edilebilirliği,</w:t>
      </w:r>
      <w:r w:rsidR="00670F72" w:rsidRPr="00A3181A">
        <w:rPr>
          <w:rFonts w:ascii="Arial" w:hAnsi="Arial" w:cs="Arial"/>
          <w:b/>
          <w:bCs/>
          <w:i/>
          <w:iCs/>
          <w:sz w:val="24"/>
          <w:szCs w:val="24"/>
        </w:rPr>
        <w:t>sağlamak</w:t>
      </w:r>
      <w:proofErr w:type="spellEnd"/>
      <w:proofErr w:type="gramEnd"/>
      <w:r w:rsidR="00670F72" w:rsidRPr="00A3181A">
        <w:rPr>
          <w:rFonts w:ascii="Arial" w:hAnsi="Arial" w:cs="Arial"/>
          <w:b/>
          <w:bCs/>
          <w:i/>
          <w:iCs/>
          <w:sz w:val="24"/>
          <w:szCs w:val="24"/>
        </w:rPr>
        <w:t xml:space="preserve"> amacıyla yenilikçi politikalar belirlemek, uygulamak, izlemek ve değerlendirmektir.</w:t>
      </w:r>
    </w:p>
    <w:p w:rsidR="00741CEF" w:rsidRPr="00A3181A" w:rsidRDefault="00741CEF" w:rsidP="00A31705">
      <w:pPr>
        <w:pStyle w:val="ListeParagraf"/>
        <w:spacing w:before="120" w:after="120" w:line="240" w:lineRule="auto"/>
        <w:ind w:left="0"/>
        <w:jc w:val="both"/>
        <w:rPr>
          <w:rFonts w:ascii="Arial" w:hAnsi="Arial" w:cs="Arial"/>
          <w:b/>
          <w:sz w:val="24"/>
          <w:szCs w:val="24"/>
          <w:u w:val="single"/>
        </w:rPr>
      </w:pPr>
    </w:p>
    <w:p w:rsidR="00052795" w:rsidRPr="00A3181A" w:rsidRDefault="00D77C8B"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5.2.2 KALİTE POLİTİKASININ DUYURULMASI</w:t>
      </w:r>
    </w:p>
    <w:p w:rsidR="00D77C8B" w:rsidRPr="00A3181A" w:rsidRDefault="00D77C8B" w:rsidP="00A31705">
      <w:pPr>
        <w:pStyle w:val="ListeParagraf"/>
        <w:spacing w:before="120" w:after="120" w:line="240" w:lineRule="auto"/>
        <w:ind w:left="0"/>
        <w:jc w:val="both"/>
        <w:rPr>
          <w:rFonts w:ascii="Arial" w:hAnsi="Arial" w:cs="Arial"/>
          <w:sz w:val="24"/>
          <w:szCs w:val="24"/>
        </w:rPr>
      </w:pPr>
    </w:p>
    <w:p w:rsidR="00D77C8B" w:rsidRPr="00A3181A" w:rsidRDefault="00E708DC" w:rsidP="00A31705">
      <w:pPr>
        <w:pStyle w:val="ListeParagraf"/>
        <w:spacing w:before="120" w:after="120" w:line="240" w:lineRule="auto"/>
        <w:ind w:left="0"/>
        <w:jc w:val="both"/>
        <w:rPr>
          <w:rFonts w:ascii="Arial" w:hAnsi="Arial" w:cs="Arial"/>
          <w:color w:val="000000" w:themeColor="text1"/>
          <w:sz w:val="24"/>
          <w:szCs w:val="24"/>
        </w:rPr>
      </w:pPr>
      <w:r w:rsidRPr="00A3181A">
        <w:rPr>
          <w:rFonts w:ascii="Arial" w:hAnsi="Arial" w:cs="Arial"/>
          <w:sz w:val="24"/>
          <w:szCs w:val="24"/>
        </w:rPr>
        <w:tab/>
      </w:r>
      <w:r w:rsidR="008D3720" w:rsidRPr="00A3181A">
        <w:rPr>
          <w:rFonts w:ascii="Arial" w:hAnsi="Arial" w:cs="Arial"/>
          <w:sz w:val="24"/>
          <w:szCs w:val="24"/>
        </w:rPr>
        <w:t>İl Müdürlüğümüzde</w:t>
      </w:r>
      <w:r w:rsidR="008F2709" w:rsidRPr="00A3181A">
        <w:rPr>
          <w:rFonts w:ascii="Arial" w:hAnsi="Arial" w:cs="Arial"/>
          <w:color w:val="000000" w:themeColor="text1"/>
          <w:sz w:val="24"/>
          <w:szCs w:val="24"/>
        </w:rPr>
        <w:t xml:space="preserve"> kalite politikası </w:t>
      </w:r>
      <w:r w:rsidR="00D77C8B" w:rsidRPr="00A3181A">
        <w:rPr>
          <w:rFonts w:ascii="Arial" w:hAnsi="Arial" w:cs="Arial"/>
          <w:color w:val="000000" w:themeColor="text1"/>
          <w:sz w:val="24"/>
          <w:szCs w:val="24"/>
        </w:rPr>
        <w:t>belli noktalara asılarak ve elektronik ortamda tüm çalışanlarımızın ve ilgili tarafların erişimine açılmıştır.</w:t>
      </w:r>
    </w:p>
    <w:p w:rsidR="00DB355E" w:rsidRPr="00A3181A" w:rsidRDefault="00DB355E" w:rsidP="00A31705">
      <w:pPr>
        <w:pStyle w:val="ListeParagraf"/>
        <w:spacing w:before="120" w:after="120" w:line="240" w:lineRule="auto"/>
        <w:ind w:left="0"/>
        <w:jc w:val="both"/>
        <w:rPr>
          <w:rFonts w:ascii="Arial" w:hAnsi="Arial" w:cs="Arial"/>
          <w:b/>
          <w:sz w:val="24"/>
          <w:szCs w:val="24"/>
        </w:rPr>
      </w:pPr>
    </w:p>
    <w:p w:rsidR="00DB355E" w:rsidRPr="00A3181A" w:rsidRDefault="00DB355E"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5.3 KURUMSAL GÖREV YETKİ VE SORUMLULUKLAR</w:t>
      </w:r>
    </w:p>
    <w:p w:rsidR="00741CEF" w:rsidRPr="00A3181A" w:rsidRDefault="00741CEF" w:rsidP="00A31705">
      <w:pPr>
        <w:pStyle w:val="ListeParagraf"/>
        <w:spacing w:before="120" w:after="120" w:line="240" w:lineRule="auto"/>
        <w:ind w:left="0"/>
        <w:jc w:val="both"/>
        <w:rPr>
          <w:rFonts w:ascii="Arial" w:hAnsi="Arial" w:cs="Arial"/>
          <w:sz w:val="24"/>
          <w:szCs w:val="24"/>
        </w:rPr>
      </w:pPr>
    </w:p>
    <w:p w:rsidR="00DB355E" w:rsidRPr="00A3181A" w:rsidRDefault="00E708DC"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8D3720" w:rsidRPr="00A3181A">
        <w:rPr>
          <w:rFonts w:ascii="Arial" w:hAnsi="Arial" w:cs="Arial"/>
          <w:sz w:val="24"/>
          <w:szCs w:val="24"/>
        </w:rPr>
        <w:t xml:space="preserve">İl Müdürlüğü </w:t>
      </w:r>
      <w:r w:rsidR="00DB355E" w:rsidRPr="00A3181A">
        <w:rPr>
          <w:rFonts w:ascii="Arial" w:hAnsi="Arial" w:cs="Arial"/>
          <w:sz w:val="24"/>
          <w:szCs w:val="24"/>
        </w:rPr>
        <w:t xml:space="preserve">Organizasyon şemasında </w:t>
      </w:r>
      <w:r w:rsidR="008D3720" w:rsidRPr="00A3181A">
        <w:rPr>
          <w:rFonts w:ascii="Arial" w:hAnsi="Arial" w:cs="Arial"/>
          <w:sz w:val="24"/>
          <w:szCs w:val="24"/>
        </w:rPr>
        <w:t>İl Müdürlüğü</w:t>
      </w:r>
      <w:r w:rsidR="00DB355E" w:rsidRPr="00A3181A">
        <w:rPr>
          <w:rFonts w:ascii="Arial" w:hAnsi="Arial" w:cs="Arial"/>
          <w:sz w:val="24"/>
          <w:szCs w:val="24"/>
        </w:rPr>
        <w:t xml:space="preserve"> yapısı ve bağlı </w:t>
      </w:r>
      <w:r w:rsidR="003543BA" w:rsidRPr="00A3181A">
        <w:rPr>
          <w:rFonts w:ascii="Arial" w:hAnsi="Arial" w:cs="Arial"/>
          <w:sz w:val="24"/>
          <w:szCs w:val="24"/>
        </w:rPr>
        <w:t>yapılar detaylandırılmıştır. Çalışanlarımızın görev tanımları</w:t>
      </w:r>
      <w:r w:rsidR="00D6229F" w:rsidRPr="00A3181A">
        <w:rPr>
          <w:rFonts w:ascii="Arial" w:hAnsi="Arial" w:cs="Arial"/>
          <w:sz w:val="24"/>
          <w:szCs w:val="24"/>
        </w:rPr>
        <w:t>,</w:t>
      </w:r>
      <w:r w:rsidR="003543BA" w:rsidRPr="00A3181A">
        <w:rPr>
          <w:rFonts w:ascii="Arial" w:hAnsi="Arial" w:cs="Arial"/>
          <w:sz w:val="24"/>
          <w:szCs w:val="24"/>
        </w:rPr>
        <w:t xml:space="preserve"> </w:t>
      </w:r>
      <w:r w:rsidR="00E44F95" w:rsidRPr="00A3181A">
        <w:rPr>
          <w:rFonts w:ascii="Arial" w:hAnsi="Arial" w:cs="Arial"/>
          <w:color w:val="000000" w:themeColor="text1"/>
          <w:sz w:val="24"/>
          <w:szCs w:val="24"/>
        </w:rPr>
        <w:t xml:space="preserve">İş Tanımı ve Gerekleri Belgelerinde </w:t>
      </w:r>
      <w:r w:rsidR="00E44F95" w:rsidRPr="00A3181A">
        <w:rPr>
          <w:rFonts w:ascii="Arial" w:hAnsi="Arial" w:cs="Arial"/>
          <w:sz w:val="24"/>
          <w:szCs w:val="24"/>
        </w:rPr>
        <w:t>(</w:t>
      </w:r>
      <w:r w:rsidR="00F2143C" w:rsidRPr="00A3181A">
        <w:rPr>
          <w:rFonts w:ascii="Arial" w:hAnsi="Arial" w:cs="Arial"/>
          <w:sz w:val="24"/>
          <w:szCs w:val="24"/>
        </w:rPr>
        <w:t>İç Kontrol Sistemi organizasyon kitabı</w:t>
      </w:r>
      <w:r w:rsidR="00E44F95" w:rsidRPr="00A3181A">
        <w:rPr>
          <w:rFonts w:ascii="Arial" w:hAnsi="Arial" w:cs="Arial"/>
          <w:sz w:val="24"/>
          <w:szCs w:val="24"/>
        </w:rPr>
        <w:t>)</w:t>
      </w:r>
      <w:r w:rsidR="003543BA" w:rsidRPr="00A3181A">
        <w:rPr>
          <w:rFonts w:ascii="Arial" w:hAnsi="Arial" w:cs="Arial"/>
          <w:sz w:val="24"/>
          <w:szCs w:val="24"/>
        </w:rPr>
        <w:t xml:space="preserve"> yer al</w:t>
      </w:r>
      <w:r w:rsidR="00273E5D" w:rsidRPr="00A3181A">
        <w:rPr>
          <w:rFonts w:ascii="Arial" w:hAnsi="Arial" w:cs="Arial"/>
          <w:sz w:val="24"/>
          <w:szCs w:val="24"/>
        </w:rPr>
        <w:t xml:space="preserve">maktadır. Bunlara ek olarak </w:t>
      </w:r>
      <w:r w:rsidR="00273E5D" w:rsidRPr="00A3181A">
        <w:rPr>
          <w:rFonts w:ascii="Arial" w:hAnsi="Arial" w:cs="Arial"/>
          <w:sz w:val="24"/>
          <w:szCs w:val="24"/>
        </w:rPr>
        <w:lastRenderedPageBreak/>
        <w:t>KYS</w:t>
      </w:r>
      <w:r w:rsidR="003543BA" w:rsidRPr="00A3181A">
        <w:rPr>
          <w:rFonts w:ascii="Arial" w:hAnsi="Arial" w:cs="Arial"/>
          <w:sz w:val="24"/>
          <w:szCs w:val="24"/>
        </w:rPr>
        <w:t xml:space="preserve"> için </w:t>
      </w:r>
      <w:r w:rsidR="008D176C" w:rsidRPr="00A3181A">
        <w:rPr>
          <w:rFonts w:ascii="Arial" w:hAnsi="Arial" w:cs="Arial"/>
          <w:sz w:val="24"/>
          <w:szCs w:val="24"/>
        </w:rPr>
        <w:t>aşağıda yer alan hiyerarşik yapı oluşturulmuş ve yapı içerisinde yer alanlar içi</w:t>
      </w:r>
      <w:r w:rsidR="003543BA" w:rsidRPr="00A3181A">
        <w:rPr>
          <w:rFonts w:ascii="Arial" w:hAnsi="Arial" w:cs="Arial"/>
          <w:sz w:val="24"/>
          <w:szCs w:val="24"/>
        </w:rPr>
        <w:t xml:space="preserve"> görev tanımları ayrıca oluşturulmuştur.</w:t>
      </w:r>
    </w:p>
    <w:p w:rsidR="00C938CC" w:rsidRPr="00A3181A" w:rsidRDefault="00C938CC" w:rsidP="00A31705">
      <w:pPr>
        <w:pStyle w:val="ListeParagraf"/>
        <w:spacing w:before="120" w:after="120" w:line="240" w:lineRule="auto"/>
        <w:ind w:left="0"/>
        <w:jc w:val="both"/>
        <w:rPr>
          <w:rFonts w:ascii="Arial" w:hAnsi="Arial" w:cs="Arial"/>
          <w:sz w:val="24"/>
          <w:szCs w:val="24"/>
        </w:rPr>
      </w:pPr>
    </w:p>
    <w:p w:rsidR="00E44F95" w:rsidRPr="00A3181A" w:rsidRDefault="00E44F95" w:rsidP="00A31705">
      <w:pPr>
        <w:pStyle w:val="ListeParagraf"/>
        <w:spacing w:before="120" w:after="120" w:line="240" w:lineRule="auto"/>
        <w:ind w:left="0"/>
        <w:jc w:val="both"/>
        <w:rPr>
          <w:rFonts w:ascii="Arial" w:hAnsi="Arial" w:cs="Arial"/>
          <w:sz w:val="24"/>
          <w:szCs w:val="24"/>
        </w:rPr>
      </w:pPr>
    </w:p>
    <w:p w:rsidR="00E44F95" w:rsidRPr="00A3181A" w:rsidRDefault="00E44F95"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 xml:space="preserve">Kalite </w:t>
      </w:r>
      <w:r w:rsidR="000758DC" w:rsidRPr="00A3181A">
        <w:rPr>
          <w:rFonts w:ascii="Arial" w:hAnsi="Arial" w:cs="Arial"/>
          <w:b/>
          <w:sz w:val="24"/>
          <w:szCs w:val="24"/>
        </w:rPr>
        <w:t xml:space="preserve">Yönetim </w:t>
      </w:r>
      <w:r w:rsidRPr="00A3181A">
        <w:rPr>
          <w:rFonts w:ascii="Arial" w:hAnsi="Arial" w:cs="Arial"/>
          <w:b/>
          <w:sz w:val="24"/>
          <w:szCs w:val="24"/>
        </w:rPr>
        <w:t>Temsilcisi (</w:t>
      </w:r>
      <w:r w:rsidR="008D3720" w:rsidRPr="00A3181A">
        <w:rPr>
          <w:rFonts w:ascii="Arial" w:hAnsi="Arial" w:cs="Arial"/>
          <w:b/>
          <w:sz w:val="24"/>
          <w:szCs w:val="24"/>
        </w:rPr>
        <w:t>İl Müdür</w:t>
      </w:r>
      <w:r w:rsidR="006D0A26" w:rsidRPr="00A3181A">
        <w:rPr>
          <w:rFonts w:ascii="Arial" w:hAnsi="Arial" w:cs="Arial"/>
          <w:b/>
          <w:sz w:val="24"/>
          <w:szCs w:val="24"/>
        </w:rPr>
        <w:t>ü</w:t>
      </w:r>
      <w:r w:rsidR="008D3720" w:rsidRPr="00A3181A">
        <w:rPr>
          <w:rFonts w:ascii="Arial" w:hAnsi="Arial" w:cs="Arial"/>
          <w:b/>
          <w:sz w:val="24"/>
          <w:szCs w:val="24"/>
        </w:rPr>
        <w:t xml:space="preserve"> </w:t>
      </w:r>
      <w:r w:rsidRPr="00A3181A">
        <w:rPr>
          <w:rFonts w:ascii="Arial" w:hAnsi="Arial" w:cs="Arial"/>
          <w:b/>
          <w:sz w:val="24"/>
          <w:szCs w:val="24"/>
        </w:rPr>
        <w:t>)</w:t>
      </w:r>
    </w:p>
    <w:p w:rsidR="00E44F95" w:rsidRPr="00A3181A" w:rsidRDefault="008D3720"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 xml:space="preserve">Kalite </w:t>
      </w:r>
      <w:r w:rsidR="0091645E" w:rsidRPr="00A3181A">
        <w:rPr>
          <w:rFonts w:ascii="Arial" w:hAnsi="Arial" w:cs="Arial"/>
          <w:b/>
          <w:sz w:val="24"/>
          <w:szCs w:val="24"/>
        </w:rPr>
        <w:t xml:space="preserve">Yönetim </w:t>
      </w:r>
      <w:r w:rsidRPr="00A3181A">
        <w:rPr>
          <w:rFonts w:ascii="Arial" w:hAnsi="Arial" w:cs="Arial"/>
          <w:b/>
          <w:sz w:val="24"/>
          <w:szCs w:val="24"/>
        </w:rPr>
        <w:t>Sorumlusu (</w:t>
      </w:r>
      <w:r w:rsidR="006D0A26" w:rsidRPr="00A3181A">
        <w:rPr>
          <w:rFonts w:ascii="Arial" w:hAnsi="Arial" w:cs="Arial"/>
          <w:b/>
          <w:sz w:val="24"/>
          <w:szCs w:val="24"/>
        </w:rPr>
        <w:t>İl Müdür Yardımcısı</w:t>
      </w:r>
      <w:r w:rsidR="00E44F95" w:rsidRPr="00A3181A">
        <w:rPr>
          <w:rFonts w:ascii="Arial" w:hAnsi="Arial" w:cs="Arial"/>
          <w:b/>
          <w:sz w:val="24"/>
          <w:szCs w:val="24"/>
        </w:rPr>
        <w:t>)</w:t>
      </w:r>
    </w:p>
    <w:p w:rsidR="00D277B6" w:rsidRPr="00A3181A" w:rsidRDefault="00D277B6"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Kalite</w:t>
      </w:r>
      <w:r w:rsidR="000758DC" w:rsidRPr="00A3181A">
        <w:rPr>
          <w:rFonts w:ascii="Arial" w:hAnsi="Arial" w:cs="Arial"/>
          <w:b/>
          <w:sz w:val="24"/>
          <w:szCs w:val="24"/>
        </w:rPr>
        <w:t xml:space="preserve"> Yönetim</w:t>
      </w:r>
      <w:r w:rsidRPr="00A3181A">
        <w:rPr>
          <w:rFonts w:ascii="Arial" w:hAnsi="Arial" w:cs="Arial"/>
          <w:b/>
          <w:sz w:val="24"/>
          <w:szCs w:val="24"/>
        </w:rPr>
        <w:t xml:space="preserve"> Ekibi (</w:t>
      </w:r>
      <w:r w:rsidR="006D0A26" w:rsidRPr="00A3181A">
        <w:rPr>
          <w:rFonts w:ascii="Arial" w:hAnsi="Arial" w:cs="Arial"/>
          <w:b/>
          <w:sz w:val="24"/>
          <w:szCs w:val="24"/>
        </w:rPr>
        <w:t>KYS Eğitimi Almış Şube Müdürünün Başkanlığındaki Ekibi</w:t>
      </w:r>
      <w:r w:rsidRPr="00A3181A">
        <w:rPr>
          <w:rFonts w:ascii="Arial" w:hAnsi="Arial" w:cs="Arial"/>
          <w:b/>
          <w:sz w:val="24"/>
          <w:szCs w:val="24"/>
        </w:rPr>
        <w:t>)</w:t>
      </w:r>
    </w:p>
    <w:p w:rsidR="00E708DC" w:rsidRPr="00A3181A" w:rsidRDefault="00E708DC"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Şube ve İlçe Müdürleri</w:t>
      </w:r>
    </w:p>
    <w:p w:rsidR="006074CB" w:rsidRPr="00A3181A" w:rsidRDefault="006074CB" w:rsidP="00A31705">
      <w:pPr>
        <w:pStyle w:val="ListeParagraf"/>
        <w:spacing w:before="120" w:after="120" w:line="240" w:lineRule="auto"/>
        <w:ind w:left="0"/>
        <w:jc w:val="both"/>
        <w:rPr>
          <w:rFonts w:ascii="Arial" w:hAnsi="Arial" w:cs="Arial"/>
          <w:b/>
          <w:sz w:val="24"/>
          <w:szCs w:val="24"/>
        </w:rPr>
      </w:pPr>
    </w:p>
    <w:p w:rsidR="00496AC7" w:rsidRPr="00A3181A" w:rsidRDefault="00496AC7" w:rsidP="00A31705">
      <w:pPr>
        <w:pStyle w:val="ListeParagraf"/>
        <w:spacing w:before="120" w:after="120" w:line="240" w:lineRule="auto"/>
        <w:ind w:left="0"/>
        <w:jc w:val="both"/>
        <w:rPr>
          <w:rFonts w:ascii="Arial" w:hAnsi="Arial" w:cs="Arial"/>
          <w:color w:val="FF0000"/>
          <w:sz w:val="24"/>
          <w:szCs w:val="24"/>
        </w:rPr>
      </w:pPr>
    </w:p>
    <w:p w:rsidR="0022128B" w:rsidRPr="00A3181A" w:rsidRDefault="0022128B"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6.1 RİSK VE FIRSATLARI BELİRLEME FAALİYETLERİ</w:t>
      </w:r>
    </w:p>
    <w:p w:rsidR="0022128B" w:rsidRPr="00A3181A" w:rsidRDefault="0022128B" w:rsidP="00A31705">
      <w:pPr>
        <w:pStyle w:val="ListeParagraf"/>
        <w:spacing w:before="120" w:after="120" w:line="240" w:lineRule="auto"/>
        <w:ind w:left="0"/>
        <w:jc w:val="both"/>
        <w:rPr>
          <w:rFonts w:ascii="Arial" w:hAnsi="Arial" w:cs="Arial"/>
          <w:sz w:val="24"/>
          <w:szCs w:val="24"/>
        </w:rPr>
      </w:pPr>
    </w:p>
    <w:p w:rsidR="009F0246" w:rsidRPr="00A3181A" w:rsidRDefault="00E708DC" w:rsidP="00A31705">
      <w:pPr>
        <w:pStyle w:val="ListeParagraf"/>
        <w:spacing w:before="120" w:after="120" w:line="240" w:lineRule="auto"/>
        <w:ind w:left="0"/>
        <w:jc w:val="both"/>
        <w:rPr>
          <w:rFonts w:ascii="Arial" w:hAnsi="Arial" w:cs="Arial"/>
          <w:color w:val="FF0000"/>
          <w:sz w:val="24"/>
          <w:szCs w:val="24"/>
        </w:rPr>
      </w:pPr>
      <w:r w:rsidRPr="00A3181A">
        <w:rPr>
          <w:rFonts w:ascii="Arial" w:hAnsi="Arial" w:cs="Arial"/>
          <w:sz w:val="24"/>
          <w:szCs w:val="24"/>
        </w:rPr>
        <w:tab/>
      </w:r>
      <w:r w:rsidR="007029D4" w:rsidRPr="00A3181A">
        <w:rPr>
          <w:rFonts w:ascii="Arial" w:hAnsi="Arial" w:cs="Arial"/>
          <w:sz w:val="24"/>
          <w:szCs w:val="24"/>
        </w:rPr>
        <w:t>İl Müdürlüğümüz</w:t>
      </w:r>
      <w:r w:rsidR="009F0246" w:rsidRPr="00A3181A">
        <w:rPr>
          <w:rFonts w:ascii="Arial" w:hAnsi="Arial" w:cs="Arial"/>
          <w:sz w:val="24"/>
          <w:szCs w:val="24"/>
        </w:rPr>
        <w:t>, hizmetin gerçekleştirilmesi için tüm süreçler planlanmıştır. Planlanan bu süreçlerde karşılaşılabilecek olası riskler için Kamu İç Kontrol Standartları gereğince</w:t>
      </w:r>
      <w:r w:rsidR="009F0246" w:rsidRPr="00A3181A">
        <w:rPr>
          <w:rFonts w:ascii="Arial" w:hAnsi="Arial" w:cs="Arial"/>
          <w:color w:val="FF0000"/>
          <w:sz w:val="24"/>
          <w:szCs w:val="24"/>
        </w:rPr>
        <w:t xml:space="preserve"> </w:t>
      </w:r>
      <w:r w:rsidR="00DD1F18" w:rsidRPr="00A3181A">
        <w:rPr>
          <w:rFonts w:ascii="Arial" w:hAnsi="Arial" w:cs="Arial"/>
          <w:sz w:val="24"/>
          <w:szCs w:val="24"/>
        </w:rPr>
        <w:t xml:space="preserve">Risk Yönergesi </w:t>
      </w:r>
      <w:r w:rsidR="0022128B" w:rsidRPr="00A3181A">
        <w:rPr>
          <w:rFonts w:ascii="Arial" w:hAnsi="Arial" w:cs="Arial"/>
          <w:sz w:val="24"/>
          <w:szCs w:val="24"/>
        </w:rPr>
        <w:t>oluşturulmuş</w:t>
      </w:r>
      <w:r w:rsidR="007450E8" w:rsidRPr="00A3181A">
        <w:rPr>
          <w:rFonts w:ascii="Arial" w:hAnsi="Arial" w:cs="Arial"/>
          <w:sz w:val="24"/>
          <w:szCs w:val="24"/>
        </w:rPr>
        <w:t>tur.</w:t>
      </w:r>
      <w:r w:rsidR="0022128B" w:rsidRPr="00A3181A">
        <w:rPr>
          <w:rFonts w:ascii="Arial" w:hAnsi="Arial" w:cs="Arial"/>
          <w:sz w:val="24"/>
          <w:szCs w:val="24"/>
        </w:rPr>
        <w:t xml:space="preserve"> </w:t>
      </w:r>
      <w:r w:rsidR="007450E8" w:rsidRPr="00A3181A">
        <w:rPr>
          <w:rFonts w:ascii="Arial" w:hAnsi="Arial" w:cs="Arial"/>
          <w:sz w:val="24"/>
          <w:szCs w:val="24"/>
        </w:rPr>
        <w:t>Yönerge ile risklerin tespitinin nasıl yapıl</w:t>
      </w:r>
      <w:r w:rsidR="00434007" w:rsidRPr="00A3181A">
        <w:rPr>
          <w:rFonts w:ascii="Arial" w:hAnsi="Arial" w:cs="Arial"/>
          <w:sz w:val="24"/>
          <w:szCs w:val="24"/>
        </w:rPr>
        <w:t>dığı</w:t>
      </w:r>
      <w:r w:rsidR="007450E8" w:rsidRPr="00A3181A">
        <w:rPr>
          <w:rFonts w:ascii="Arial" w:hAnsi="Arial" w:cs="Arial"/>
          <w:sz w:val="24"/>
          <w:szCs w:val="24"/>
        </w:rPr>
        <w:t xml:space="preserve">, derecelendirme ve </w:t>
      </w:r>
      <w:proofErr w:type="spellStart"/>
      <w:r w:rsidR="007450E8" w:rsidRPr="00A3181A">
        <w:rPr>
          <w:rFonts w:ascii="Arial" w:hAnsi="Arial" w:cs="Arial"/>
          <w:sz w:val="24"/>
          <w:szCs w:val="24"/>
        </w:rPr>
        <w:t>önceliklendi</w:t>
      </w:r>
      <w:r w:rsidR="00434007" w:rsidRPr="00A3181A">
        <w:rPr>
          <w:rFonts w:ascii="Arial" w:hAnsi="Arial" w:cs="Arial"/>
          <w:sz w:val="24"/>
          <w:szCs w:val="24"/>
        </w:rPr>
        <w:t>rme</w:t>
      </w:r>
      <w:proofErr w:type="spellEnd"/>
      <w:r w:rsidR="00434007" w:rsidRPr="00A3181A">
        <w:rPr>
          <w:rFonts w:ascii="Arial" w:hAnsi="Arial" w:cs="Arial"/>
          <w:sz w:val="24"/>
          <w:szCs w:val="24"/>
        </w:rPr>
        <w:t xml:space="preserve"> </w:t>
      </w:r>
      <w:proofErr w:type="gramStart"/>
      <w:r w:rsidR="00434007" w:rsidRPr="00A3181A">
        <w:rPr>
          <w:rFonts w:ascii="Arial" w:hAnsi="Arial" w:cs="Arial"/>
          <w:sz w:val="24"/>
          <w:szCs w:val="24"/>
        </w:rPr>
        <w:t>kriterlerinin</w:t>
      </w:r>
      <w:proofErr w:type="gramEnd"/>
      <w:r w:rsidR="00434007" w:rsidRPr="00A3181A">
        <w:rPr>
          <w:rFonts w:ascii="Arial" w:hAnsi="Arial" w:cs="Arial"/>
          <w:sz w:val="24"/>
          <w:szCs w:val="24"/>
        </w:rPr>
        <w:t xml:space="preserve"> ne olduğu</w:t>
      </w:r>
      <w:r w:rsidR="007450E8" w:rsidRPr="00A3181A">
        <w:rPr>
          <w:rFonts w:ascii="Arial" w:hAnsi="Arial" w:cs="Arial"/>
          <w:sz w:val="24"/>
          <w:szCs w:val="24"/>
        </w:rPr>
        <w:t xml:space="preserve">, </w:t>
      </w:r>
      <w:r w:rsidR="007029D4" w:rsidRPr="00A3181A">
        <w:rPr>
          <w:rFonts w:ascii="Arial" w:hAnsi="Arial" w:cs="Arial"/>
          <w:sz w:val="24"/>
          <w:szCs w:val="24"/>
        </w:rPr>
        <w:t>İl Müdürlüğü</w:t>
      </w:r>
      <w:r w:rsidR="007450E8" w:rsidRPr="00A3181A">
        <w:rPr>
          <w:rFonts w:ascii="Arial" w:hAnsi="Arial" w:cs="Arial"/>
          <w:sz w:val="24"/>
          <w:szCs w:val="24"/>
        </w:rPr>
        <w:t xml:space="preserve"> risk iştahı</w:t>
      </w:r>
      <w:r w:rsidR="00434007" w:rsidRPr="00A3181A">
        <w:rPr>
          <w:rFonts w:ascii="Arial" w:hAnsi="Arial" w:cs="Arial"/>
          <w:sz w:val="24"/>
          <w:szCs w:val="24"/>
        </w:rPr>
        <w:t>nın tespiti</w:t>
      </w:r>
      <w:r w:rsidR="007450E8" w:rsidRPr="00A3181A">
        <w:rPr>
          <w:rFonts w:ascii="Arial" w:hAnsi="Arial" w:cs="Arial"/>
          <w:sz w:val="24"/>
          <w:szCs w:val="24"/>
        </w:rPr>
        <w:t xml:space="preserve">, </w:t>
      </w:r>
      <w:r w:rsidR="00434007" w:rsidRPr="00A3181A">
        <w:rPr>
          <w:rFonts w:ascii="Arial" w:hAnsi="Arial" w:cs="Arial"/>
          <w:sz w:val="24"/>
          <w:szCs w:val="24"/>
        </w:rPr>
        <w:t xml:space="preserve">belirlenen risklerin </w:t>
      </w:r>
      <w:r w:rsidR="007450E8" w:rsidRPr="00A3181A">
        <w:rPr>
          <w:rFonts w:ascii="Arial" w:hAnsi="Arial" w:cs="Arial"/>
          <w:sz w:val="24"/>
          <w:szCs w:val="24"/>
        </w:rPr>
        <w:t>sorumluların</w:t>
      </w:r>
      <w:r w:rsidR="00434007" w:rsidRPr="00A3181A">
        <w:rPr>
          <w:rFonts w:ascii="Arial" w:hAnsi="Arial" w:cs="Arial"/>
          <w:sz w:val="24"/>
          <w:szCs w:val="24"/>
        </w:rPr>
        <w:t>ın</w:t>
      </w:r>
      <w:r w:rsidR="007450E8" w:rsidRPr="00A3181A">
        <w:rPr>
          <w:rFonts w:ascii="Arial" w:hAnsi="Arial" w:cs="Arial"/>
          <w:sz w:val="24"/>
          <w:szCs w:val="24"/>
        </w:rPr>
        <w:t xml:space="preserve"> kimler ol</w:t>
      </w:r>
      <w:r w:rsidR="00434007" w:rsidRPr="00A3181A">
        <w:rPr>
          <w:rFonts w:ascii="Arial" w:hAnsi="Arial" w:cs="Arial"/>
          <w:sz w:val="24"/>
          <w:szCs w:val="24"/>
        </w:rPr>
        <w:t>duğu</w:t>
      </w:r>
      <w:r w:rsidR="007450E8" w:rsidRPr="00A3181A">
        <w:rPr>
          <w:rFonts w:ascii="Arial" w:hAnsi="Arial" w:cs="Arial"/>
          <w:sz w:val="24"/>
          <w:szCs w:val="24"/>
        </w:rPr>
        <w:t xml:space="preserve"> gibi hususlara ilişkin standartlar belirlenmiştir. Bu kapsamda bütün</w:t>
      </w:r>
      <w:r w:rsidR="0022128B" w:rsidRPr="00A3181A">
        <w:rPr>
          <w:rFonts w:ascii="Arial" w:hAnsi="Arial" w:cs="Arial"/>
          <w:sz w:val="24"/>
          <w:szCs w:val="24"/>
        </w:rPr>
        <w:t xml:space="preserve"> birimler risk değe</w:t>
      </w:r>
      <w:r w:rsidR="007450E8" w:rsidRPr="00A3181A">
        <w:rPr>
          <w:rFonts w:ascii="Arial" w:hAnsi="Arial" w:cs="Arial"/>
          <w:sz w:val="24"/>
          <w:szCs w:val="24"/>
        </w:rPr>
        <w:t>rlendirme çalışmaları</w:t>
      </w:r>
      <w:r w:rsidR="00420A08" w:rsidRPr="00A3181A">
        <w:rPr>
          <w:rFonts w:ascii="Arial" w:hAnsi="Arial" w:cs="Arial"/>
          <w:sz w:val="24"/>
          <w:szCs w:val="24"/>
        </w:rPr>
        <w:t>nı</w:t>
      </w:r>
      <w:r w:rsidR="007450E8" w:rsidRPr="00A3181A">
        <w:rPr>
          <w:rFonts w:ascii="Arial" w:hAnsi="Arial" w:cs="Arial"/>
          <w:sz w:val="24"/>
          <w:szCs w:val="24"/>
        </w:rPr>
        <w:t xml:space="preserve"> yapmış,</w:t>
      </w:r>
      <w:r w:rsidR="00273E5D" w:rsidRPr="00A3181A">
        <w:rPr>
          <w:rFonts w:ascii="Arial" w:hAnsi="Arial" w:cs="Arial"/>
          <w:sz w:val="24"/>
          <w:szCs w:val="24"/>
        </w:rPr>
        <w:t xml:space="preserve"> </w:t>
      </w:r>
      <w:r w:rsidR="0022128B" w:rsidRPr="00A3181A">
        <w:rPr>
          <w:rFonts w:ascii="Arial" w:hAnsi="Arial" w:cs="Arial"/>
          <w:sz w:val="24"/>
          <w:szCs w:val="24"/>
        </w:rPr>
        <w:t>önemli riskler için kontrol faaliyetl</w:t>
      </w:r>
      <w:r w:rsidR="00814F8F" w:rsidRPr="00A3181A">
        <w:rPr>
          <w:rFonts w:ascii="Arial" w:hAnsi="Arial" w:cs="Arial"/>
          <w:sz w:val="24"/>
          <w:szCs w:val="24"/>
        </w:rPr>
        <w:t>e</w:t>
      </w:r>
      <w:r w:rsidR="0022128B" w:rsidRPr="00A3181A">
        <w:rPr>
          <w:rFonts w:ascii="Arial" w:hAnsi="Arial" w:cs="Arial"/>
          <w:sz w:val="24"/>
          <w:szCs w:val="24"/>
        </w:rPr>
        <w:t>r</w:t>
      </w:r>
      <w:r w:rsidR="00D2029B" w:rsidRPr="00A3181A">
        <w:rPr>
          <w:rFonts w:ascii="Arial" w:hAnsi="Arial" w:cs="Arial"/>
          <w:sz w:val="24"/>
          <w:szCs w:val="24"/>
        </w:rPr>
        <w:t>i</w:t>
      </w:r>
      <w:r w:rsidR="000F30C1" w:rsidRPr="00A3181A">
        <w:rPr>
          <w:rFonts w:ascii="Arial" w:hAnsi="Arial" w:cs="Arial"/>
          <w:sz w:val="24"/>
          <w:szCs w:val="24"/>
        </w:rPr>
        <w:t>,</w:t>
      </w:r>
      <w:r w:rsidR="0022128B" w:rsidRPr="00A3181A">
        <w:rPr>
          <w:rFonts w:ascii="Arial" w:hAnsi="Arial" w:cs="Arial"/>
          <w:sz w:val="24"/>
          <w:szCs w:val="24"/>
        </w:rPr>
        <w:t xml:space="preserve"> sorumlular ve süre belirlenmiş</w:t>
      </w:r>
      <w:r w:rsidR="007450E8" w:rsidRPr="00A3181A">
        <w:rPr>
          <w:rFonts w:ascii="Arial" w:hAnsi="Arial" w:cs="Arial"/>
          <w:sz w:val="24"/>
          <w:szCs w:val="24"/>
        </w:rPr>
        <w:t xml:space="preserve">tir. Belirlenen risklere ilişkin </w:t>
      </w:r>
      <w:r w:rsidR="00814F8F" w:rsidRPr="00A3181A">
        <w:rPr>
          <w:rFonts w:ascii="Arial" w:hAnsi="Arial" w:cs="Arial"/>
          <w:sz w:val="24"/>
          <w:szCs w:val="24"/>
        </w:rPr>
        <w:t>sürekli izleme</w:t>
      </w:r>
      <w:r w:rsidR="00994B3E" w:rsidRPr="00A3181A">
        <w:rPr>
          <w:rFonts w:ascii="Arial" w:hAnsi="Arial" w:cs="Arial"/>
          <w:sz w:val="24"/>
          <w:szCs w:val="24"/>
        </w:rPr>
        <w:t xml:space="preserve"> </w:t>
      </w:r>
      <w:r w:rsidR="00273E5D" w:rsidRPr="00A3181A">
        <w:rPr>
          <w:rFonts w:ascii="Arial" w:hAnsi="Arial" w:cs="Arial"/>
          <w:sz w:val="24"/>
          <w:szCs w:val="24"/>
        </w:rPr>
        <w:t>yapılmakta</w:t>
      </w:r>
      <w:r w:rsidR="0070323E" w:rsidRPr="00A3181A">
        <w:rPr>
          <w:rFonts w:ascii="Arial" w:hAnsi="Arial" w:cs="Arial"/>
          <w:sz w:val="24"/>
          <w:szCs w:val="24"/>
        </w:rPr>
        <w:t xml:space="preserve">, </w:t>
      </w:r>
      <w:r w:rsidR="00814F8F" w:rsidRPr="00A3181A">
        <w:rPr>
          <w:rFonts w:ascii="Arial" w:hAnsi="Arial" w:cs="Arial"/>
          <w:sz w:val="24"/>
          <w:szCs w:val="24"/>
        </w:rPr>
        <w:t>iç</w:t>
      </w:r>
      <w:r w:rsidR="0070323E" w:rsidRPr="00A3181A">
        <w:rPr>
          <w:rFonts w:ascii="Arial" w:hAnsi="Arial" w:cs="Arial"/>
          <w:sz w:val="24"/>
          <w:szCs w:val="24"/>
        </w:rPr>
        <w:t xml:space="preserve"> </w:t>
      </w:r>
      <w:r w:rsidR="00814F8F" w:rsidRPr="00A3181A">
        <w:rPr>
          <w:rFonts w:ascii="Arial" w:hAnsi="Arial" w:cs="Arial"/>
          <w:sz w:val="24"/>
          <w:szCs w:val="24"/>
        </w:rPr>
        <w:t>konuların güncelliği sağlanmaktadır.</w:t>
      </w:r>
      <w:r w:rsidR="0070323E" w:rsidRPr="00A3181A">
        <w:rPr>
          <w:rFonts w:ascii="Arial" w:hAnsi="Arial" w:cs="Arial"/>
          <w:sz w:val="24"/>
          <w:szCs w:val="24"/>
        </w:rPr>
        <w:t xml:space="preserve"> </w:t>
      </w:r>
      <w:r w:rsidR="00420A08" w:rsidRPr="00A3181A">
        <w:rPr>
          <w:rFonts w:ascii="Arial" w:hAnsi="Arial" w:cs="Arial"/>
          <w:sz w:val="24"/>
          <w:szCs w:val="24"/>
        </w:rPr>
        <w:t xml:space="preserve"> Ayrıca</w:t>
      </w:r>
      <w:r w:rsidR="009F0246" w:rsidRPr="00A3181A">
        <w:rPr>
          <w:rFonts w:ascii="Arial" w:hAnsi="Arial" w:cs="Arial"/>
          <w:sz w:val="24"/>
          <w:szCs w:val="24"/>
        </w:rPr>
        <w:t xml:space="preserve"> </w:t>
      </w:r>
      <w:r w:rsidR="00420A08" w:rsidRPr="00A3181A">
        <w:rPr>
          <w:rFonts w:ascii="Arial" w:hAnsi="Arial" w:cs="Arial"/>
          <w:sz w:val="24"/>
          <w:szCs w:val="24"/>
        </w:rPr>
        <w:t xml:space="preserve">belirlenen </w:t>
      </w:r>
      <w:r w:rsidR="00707418" w:rsidRPr="00A3181A">
        <w:rPr>
          <w:rFonts w:ascii="Arial" w:hAnsi="Arial" w:cs="Arial"/>
          <w:sz w:val="24"/>
          <w:szCs w:val="24"/>
        </w:rPr>
        <w:t>süreç</w:t>
      </w:r>
      <w:r w:rsidR="00420A08" w:rsidRPr="00A3181A">
        <w:rPr>
          <w:rFonts w:ascii="Arial" w:hAnsi="Arial" w:cs="Arial"/>
          <w:sz w:val="24"/>
          <w:szCs w:val="24"/>
        </w:rPr>
        <w:t xml:space="preserve">ler üzerinden yapılan analizler ile risklere ilişkin </w:t>
      </w:r>
      <w:r w:rsidR="009F0246" w:rsidRPr="00A3181A">
        <w:rPr>
          <w:rFonts w:ascii="Arial" w:hAnsi="Arial" w:cs="Arial"/>
          <w:sz w:val="24"/>
          <w:szCs w:val="24"/>
        </w:rPr>
        <w:t xml:space="preserve">fırsatlar </w:t>
      </w:r>
      <w:r w:rsidR="00420A08" w:rsidRPr="00A3181A">
        <w:rPr>
          <w:rFonts w:ascii="Arial" w:hAnsi="Arial" w:cs="Arial"/>
          <w:sz w:val="24"/>
          <w:szCs w:val="24"/>
        </w:rPr>
        <w:t xml:space="preserve">belirlenmekte ve bu fırsatlar </w:t>
      </w:r>
      <w:r w:rsidR="009F0246" w:rsidRPr="00A3181A">
        <w:rPr>
          <w:rFonts w:ascii="Arial" w:hAnsi="Arial" w:cs="Arial"/>
          <w:sz w:val="24"/>
          <w:szCs w:val="24"/>
        </w:rPr>
        <w:t>değerlendirilerek iyileştirme çalı</w:t>
      </w:r>
      <w:r w:rsidR="00420A08" w:rsidRPr="00A3181A">
        <w:rPr>
          <w:rFonts w:ascii="Arial" w:hAnsi="Arial" w:cs="Arial"/>
          <w:sz w:val="24"/>
          <w:szCs w:val="24"/>
        </w:rPr>
        <w:t xml:space="preserve">şmaları gerçekleştirilmektedir. Dış konular ise </w:t>
      </w:r>
      <w:r w:rsidR="00707418" w:rsidRPr="00A3181A">
        <w:rPr>
          <w:rFonts w:ascii="Arial" w:hAnsi="Arial" w:cs="Arial"/>
          <w:sz w:val="24"/>
          <w:szCs w:val="24"/>
        </w:rPr>
        <w:t>süreç</w:t>
      </w:r>
      <w:r w:rsidR="00420A08" w:rsidRPr="00A3181A">
        <w:rPr>
          <w:rFonts w:ascii="Arial" w:hAnsi="Arial" w:cs="Arial"/>
          <w:sz w:val="24"/>
          <w:szCs w:val="24"/>
        </w:rPr>
        <w:t>ler ile müşteri ve paydaşlar üzerinden yapılan analizler yoluyla belirlenmekte ve belirlenen dış konular üzerinden sürekli izleme ve iyileştirme faaliyeti yürütülmektedir.</w:t>
      </w:r>
    </w:p>
    <w:p w:rsidR="00052795" w:rsidRPr="00A3181A" w:rsidRDefault="00052795" w:rsidP="00A31705">
      <w:pPr>
        <w:pStyle w:val="ListeParagraf"/>
        <w:spacing w:before="120" w:after="120" w:line="240" w:lineRule="auto"/>
        <w:ind w:left="0"/>
        <w:jc w:val="both"/>
        <w:rPr>
          <w:rFonts w:ascii="Arial" w:hAnsi="Arial" w:cs="Arial"/>
          <w:sz w:val="24"/>
          <w:szCs w:val="24"/>
        </w:rPr>
      </w:pPr>
    </w:p>
    <w:p w:rsidR="00052795" w:rsidRPr="00A3181A" w:rsidRDefault="00DD3D5E"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6.2 KALİTE AMAÇLARI VE PLANLAMA</w:t>
      </w:r>
    </w:p>
    <w:p w:rsidR="0091645E" w:rsidRPr="00A3181A" w:rsidRDefault="0091645E" w:rsidP="00A31705">
      <w:pPr>
        <w:pStyle w:val="ListeParagraf"/>
        <w:spacing w:before="120" w:after="120" w:line="240" w:lineRule="auto"/>
        <w:ind w:left="0"/>
        <w:jc w:val="both"/>
        <w:rPr>
          <w:rFonts w:ascii="Arial" w:hAnsi="Arial" w:cs="Arial"/>
          <w:sz w:val="24"/>
          <w:szCs w:val="24"/>
        </w:rPr>
      </w:pPr>
    </w:p>
    <w:p w:rsidR="00DD3D5E" w:rsidRDefault="00E708DC"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7029D4" w:rsidRPr="00A3181A">
        <w:rPr>
          <w:rFonts w:ascii="Arial" w:hAnsi="Arial" w:cs="Arial"/>
          <w:sz w:val="24"/>
          <w:szCs w:val="24"/>
        </w:rPr>
        <w:t>İl Müdürlüğümüz</w:t>
      </w:r>
      <w:r w:rsidR="00DD3D5E" w:rsidRPr="00A3181A">
        <w:rPr>
          <w:rFonts w:ascii="Arial" w:hAnsi="Arial" w:cs="Arial"/>
          <w:sz w:val="24"/>
          <w:szCs w:val="24"/>
        </w:rPr>
        <w:t xml:space="preserve"> kalite politikasınd</w:t>
      </w:r>
      <w:r w:rsidR="005C405A" w:rsidRPr="00A3181A">
        <w:rPr>
          <w:rFonts w:ascii="Arial" w:hAnsi="Arial" w:cs="Arial"/>
          <w:sz w:val="24"/>
          <w:szCs w:val="24"/>
        </w:rPr>
        <w:t xml:space="preserve">a yer alan her bir taahhüt için; </w:t>
      </w:r>
      <w:r w:rsidR="00DD3D5E" w:rsidRPr="00A3181A">
        <w:rPr>
          <w:rFonts w:ascii="Arial" w:hAnsi="Arial" w:cs="Arial"/>
          <w:sz w:val="24"/>
          <w:szCs w:val="24"/>
        </w:rPr>
        <w:t>ulaşılabilir, ölçülebilir,</w:t>
      </w:r>
      <w:r w:rsidR="000F30C1" w:rsidRPr="00A3181A">
        <w:rPr>
          <w:rFonts w:ascii="Arial" w:hAnsi="Arial" w:cs="Arial"/>
          <w:sz w:val="24"/>
          <w:szCs w:val="24"/>
        </w:rPr>
        <w:t xml:space="preserve"> </w:t>
      </w:r>
      <w:r w:rsidR="00D2029B" w:rsidRPr="00A3181A">
        <w:rPr>
          <w:rFonts w:ascii="Arial" w:hAnsi="Arial" w:cs="Arial"/>
          <w:sz w:val="24"/>
          <w:szCs w:val="24"/>
        </w:rPr>
        <w:t>makul</w:t>
      </w:r>
      <w:r w:rsidR="005C405A" w:rsidRPr="00A3181A">
        <w:rPr>
          <w:rFonts w:ascii="Arial" w:hAnsi="Arial" w:cs="Arial"/>
          <w:sz w:val="24"/>
          <w:szCs w:val="24"/>
        </w:rPr>
        <w:t>,</w:t>
      </w:r>
      <w:r w:rsidR="00D2029B" w:rsidRPr="00A3181A">
        <w:rPr>
          <w:rFonts w:ascii="Arial" w:hAnsi="Arial" w:cs="Arial"/>
          <w:sz w:val="24"/>
          <w:szCs w:val="24"/>
        </w:rPr>
        <w:t xml:space="preserve"> belli periyodlarda izlene</w:t>
      </w:r>
      <w:r w:rsidR="00DD1F18" w:rsidRPr="00A3181A">
        <w:rPr>
          <w:rFonts w:ascii="Arial" w:hAnsi="Arial" w:cs="Arial"/>
          <w:sz w:val="24"/>
          <w:szCs w:val="24"/>
        </w:rPr>
        <w:t xml:space="preserve">n ve </w:t>
      </w:r>
      <w:r w:rsidR="00C8455F" w:rsidRPr="00A3181A">
        <w:rPr>
          <w:rFonts w:ascii="Arial" w:hAnsi="Arial" w:cs="Arial"/>
          <w:sz w:val="24"/>
          <w:szCs w:val="24"/>
        </w:rPr>
        <w:t>tah</w:t>
      </w:r>
      <w:r w:rsidR="00807E8B" w:rsidRPr="00A3181A">
        <w:rPr>
          <w:rFonts w:ascii="Arial" w:hAnsi="Arial" w:cs="Arial"/>
          <w:sz w:val="24"/>
          <w:szCs w:val="24"/>
        </w:rPr>
        <w:t>mini</w:t>
      </w:r>
      <w:r w:rsidR="00DD1F18" w:rsidRPr="00A3181A">
        <w:rPr>
          <w:rFonts w:ascii="Arial" w:hAnsi="Arial" w:cs="Arial"/>
          <w:sz w:val="24"/>
          <w:szCs w:val="24"/>
        </w:rPr>
        <w:t xml:space="preserve"> olan</w:t>
      </w:r>
      <w:r w:rsidR="00DD3D5E" w:rsidRPr="00A3181A">
        <w:rPr>
          <w:rFonts w:ascii="Arial" w:hAnsi="Arial" w:cs="Arial"/>
          <w:sz w:val="24"/>
          <w:szCs w:val="24"/>
        </w:rPr>
        <w:t xml:space="preserve"> hedefler </w:t>
      </w:r>
      <w:r w:rsidR="00707418" w:rsidRPr="00A3181A">
        <w:rPr>
          <w:rFonts w:ascii="Arial" w:hAnsi="Arial" w:cs="Arial"/>
          <w:sz w:val="24"/>
          <w:szCs w:val="24"/>
        </w:rPr>
        <w:t>süreç</w:t>
      </w:r>
      <w:r w:rsidR="0091645E" w:rsidRPr="00A3181A">
        <w:rPr>
          <w:rFonts w:ascii="Arial" w:hAnsi="Arial" w:cs="Arial"/>
          <w:sz w:val="24"/>
          <w:szCs w:val="24"/>
        </w:rPr>
        <w:t xml:space="preserve"> dokümanlarında</w:t>
      </w:r>
      <w:r w:rsidR="00041AC9" w:rsidRPr="00A3181A">
        <w:rPr>
          <w:rFonts w:ascii="Arial" w:hAnsi="Arial" w:cs="Arial"/>
          <w:sz w:val="24"/>
          <w:szCs w:val="24"/>
        </w:rPr>
        <w:t xml:space="preserve"> </w:t>
      </w:r>
      <w:r w:rsidR="00DD3D5E" w:rsidRPr="00A3181A">
        <w:rPr>
          <w:rFonts w:ascii="Arial" w:hAnsi="Arial" w:cs="Arial"/>
          <w:sz w:val="24"/>
          <w:szCs w:val="24"/>
        </w:rPr>
        <w:t>oluşturulmuş</w:t>
      </w:r>
      <w:r w:rsidR="0091645E" w:rsidRPr="00A3181A">
        <w:rPr>
          <w:rFonts w:ascii="Arial" w:hAnsi="Arial" w:cs="Arial"/>
          <w:sz w:val="24"/>
          <w:szCs w:val="24"/>
        </w:rPr>
        <w:t>tur. H</w:t>
      </w:r>
      <w:r w:rsidR="00DD3D5E" w:rsidRPr="00A3181A">
        <w:rPr>
          <w:rFonts w:ascii="Arial" w:hAnsi="Arial" w:cs="Arial"/>
          <w:sz w:val="24"/>
          <w:szCs w:val="24"/>
        </w:rPr>
        <w:t>er bir h</w:t>
      </w:r>
      <w:r w:rsidR="00273E5D" w:rsidRPr="00A3181A">
        <w:rPr>
          <w:rFonts w:ascii="Arial" w:hAnsi="Arial" w:cs="Arial"/>
          <w:sz w:val="24"/>
          <w:szCs w:val="24"/>
        </w:rPr>
        <w:t>edef için, süre</w:t>
      </w:r>
      <w:r w:rsidR="00D2029B" w:rsidRPr="00A3181A">
        <w:rPr>
          <w:rFonts w:ascii="Arial" w:hAnsi="Arial" w:cs="Arial"/>
          <w:sz w:val="24"/>
          <w:szCs w:val="24"/>
        </w:rPr>
        <w:t>,</w:t>
      </w:r>
      <w:r w:rsidR="00273E5D" w:rsidRPr="00A3181A">
        <w:rPr>
          <w:rFonts w:ascii="Arial" w:hAnsi="Arial" w:cs="Arial"/>
          <w:sz w:val="24"/>
          <w:szCs w:val="24"/>
        </w:rPr>
        <w:t xml:space="preserve"> sorumlu, kaynak ihtiyacı</w:t>
      </w:r>
      <w:r w:rsidR="008F2709" w:rsidRPr="00A3181A">
        <w:rPr>
          <w:rFonts w:ascii="Arial" w:hAnsi="Arial" w:cs="Arial"/>
          <w:sz w:val="24"/>
          <w:szCs w:val="24"/>
        </w:rPr>
        <w:t xml:space="preserve"> </w:t>
      </w:r>
      <w:r w:rsidR="00DD3D5E" w:rsidRPr="00A3181A">
        <w:rPr>
          <w:rFonts w:ascii="Arial" w:hAnsi="Arial" w:cs="Arial"/>
          <w:sz w:val="24"/>
          <w:szCs w:val="24"/>
        </w:rPr>
        <w:t xml:space="preserve">ve izlenecek stratejiyi içeren </w:t>
      </w:r>
      <w:r w:rsidR="00BA5C83" w:rsidRPr="00A3181A">
        <w:rPr>
          <w:rFonts w:ascii="Arial" w:hAnsi="Arial" w:cs="Arial"/>
          <w:sz w:val="24"/>
          <w:szCs w:val="24"/>
        </w:rPr>
        <w:t>Performans</w:t>
      </w:r>
      <w:r w:rsidR="00041AC9" w:rsidRPr="00A3181A">
        <w:rPr>
          <w:rFonts w:ascii="Arial" w:hAnsi="Arial" w:cs="Arial"/>
          <w:sz w:val="24"/>
          <w:szCs w:val="24"/>
        </w:rPr>
        <w:t xml:space="preserve"> Programı yıllık olarak oluşturulmakta ve 3’er aylık </w:t>
      </w:r>
      <w:proofErr w:type="gramStart"/>
      <w:r w:rsidR="00041AC9" w:rsidRPr="00A3181A">
        <w:rPr>
          <w:rFonts w:ascii="Arial" w:hAnsi="Arial" w:cs="Arial"/>
          <w:sz w:val="24"/>
          <w:szCs w:val="24"/>
        </w:rPr>
        <w:t>periyotla</w:t>
      </w:r>
      <w:r w:rsidR="009A4DB9" w:rsidRPr="00A3181A">
        <w:rPr>
          <w:rFonts w:ascii="Arial" w:hAnsi="Arial" w:cs="Arial"/>
          <w:sz w:val="24"/>
          <w:szCs w:val="24"/>
        </w:rPr>
        <w:t>r</w:t>
      </w:r>
      <w:proofErr w:type="gramEnd"/>
      <w:r w:rsidR="009A4DB9" w:rsidRPr="00A3181A">
        <w:rPr>
          <w:rFonts w:ascii="Arial" w:hAnsi="Arial" w:cs="Arial"/>
          <w:sz w:val="24"/>
          <w:szCs w:val="24"/>
        </w:rPr>
        <w:t xml:space="preserve"> halinde Programda yer alan husus</w:t>
      </w:r>
      <w:r w:rsidR="00041AC9" w:rsidRPr="00A3181A">
        <w:rPr>
          <w:rFonts w:ascii="Arial" w:hAnsi="Arial" w:cs="Arial"/>
          <w:sz w:val="24"/>
          <w:szCs w:val="24"/>
        </w:rPr>
        <w:t>lara ilişkin gerçekleşmeler</w:t>
      </w:r>
      <w:r w:rsidR="00DD3D5E" w:rsidRPr="00A3181A">
        <w:rPr>
          <w:rFonts w:ascii="Arial" w:hAnsi="Arial" w:cs="Arial"/>
          <w:sz w:val="24"/>
          <w:szCs w:val="24"/>
        </w:rPr>
        <w:t xml:space="preserve"> </w:t>
      </w:r>
      <w:r w:rsidR="00041AC9" w:rsidRPr="00A3181A">
        <w:rPr>
          <w:rFonts w:ascii="Arial" w:hAnsi="Arial" w:cs="Arial"/>
          <w:sz w:val="24"/>
          <w:szCs w:val="24"/>
        </w:rPr>
        <w:t>takip edilmektedir.</w:t>
      </w:r>
      <w:r w:rsidR="006D0A26" w:rsidRPr="00A3181A">
        <w:rPr>
          <w:rFonts w:ascii="Arial" w:hAnsi="Arial" w:cs="Arial"/>
          <w:sz w:val="24"/>
          <w:szCs w:val="24"/>
        </w:rPr>
        <w:t xml:space="preserve"> </w:t>
      </w:r>
    </w:p>
    <w:p w:rsidR="00A3181A" w:rsidRDefault="00A3181A" w:rsidP="00A31705">
      <w:pPr>
        <w:pStyle w:val="ListeParagraf"/>
        <w:spacing w:before="120" w:after="120" w:line="240" w:lineRule="auto"/>
        <w:ind w:left="0"/>
        <w:jc w:val="both"/>
        <w:rPr>
          <w:rFonts w:ascii="Arial" w:hAnsi="Arial" w:cs="Arial"/>
          <w:sz w:val="24"/>
          <w:szCs w:val="24"/>
        </w:rPr>
      </w:pPr>
    </w:p>
    <w:p w:rsidR="00A3181A" w:rsidRDefault="00A3181A" w:rsidP="00A31705">
      <w:pPr>
        <w:pStyle w:val="ListeParagraf"/>
        <w:spacing w:before="120" w:after="120" w:line="240" w:lineRule="auto"/>
        <w:ind w:left="0"/>
        <w:jc w:val="both"/>
        <w:rPr>
          <w:rFonts w:ascii="Arial" w:hAnsi="Arial" w:cs="Arial"/>
          <w:sz w:val="24"/>
          <w:szCs w:val="24"/>
        </w:rPr>
      </w:pPr>
    </w:p>
    <w:p w:rsidR="00A3181A" w:rsidRPr="00A3181A" w:rsidRDefault="00A3181A" w:rsidP="00A31705">
      <w:pPr>
        <w:pStyle w:val="ListeParagraf"/>
        <w:spacing w:before="120" w:after="120" w:line="240" w:lineRule="auto"/>
        <w:ind w:left="0"/>
        <w:jc w:val="both"/>
        <w:rPr>
          <w:rFonts w:ascii="Arial" w:hAnsi="Arial" w:cs="Arial"/>
          <w:color w:val="FF0000"/>
          <w:sz w:val="24"/>
          <w:szCs w:val="24"/>
        </w:rPr>
      </w:pPr>
    </w:p>
    <w:p w:rsidR="006D0A26" w:rsidRPr="00A3181A" w:rsidRDefault="006D0A26" w:rsidP="00A31705">
      <w:pPr>
        <w:pStyle w:val="ListeParagraf"/>
        <w:spacing w:before="120" w:after="120" w:line="240" w:lineRule="auto"/>
        <w:ind w:left="0"/>
        <w:jc w:val="both"/>
        <w:rPr>
          <w:rFonts w:ascii="Arial" w:hAnsi="Arial" w:cs="Arial"/>
          <w:sz w:val="24"/>
          <w:szCs w:val="24"/>
        </w:rPr>
      </w:pPr>
    </w:p>
    <w:p w:rsidR="00052795" w:rsidRPr="00A3181A" w:rsidRDefault="0096383B" w:rsidP="00A31705">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6.3 DEĞİŞİKLİKLERİN PLANLANMASI</w:t>
      </w:r>
    </w:p>
    <w:p w:rsidR="0096383B" w:rsidRPr="00A3181A" w:rsidRDefault="0096383B" w:rsidP="00A31705">
      <w:pPr>
        <w:pStyle w:val="ListeParagraf"/>
        <w:spacing w:before="120" w:after="120" w:line="240" w:lineRule="auto"/>
        <w:ind w:left="0"/>
        <w:jc w:val="both"/>
        <w:rPr>
          <w:rFonts w:ascii="Arial" w:hAnsi="Arial" w:cs="Arial"/>
          <w:sz w:val="24"/>
          <w:szCs w:val="24"/>
        </w:rPr>
      </w:pPr>
    </w:p>
    <w:p w:rsidR="0096383B" w:rsidRPr="00A3181A" w:rsidRDefault="00E708DC" w:rsidP="00A31705">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Müdürlüğümüzce</w:t>
      </w:r>
      <w:r w:rsidR="00B71072" w:rsidRPr="00A3181A">
        <w:rPr>
          <w:rFonts w:ascii="Arial" w:hAnsi="Arial" w:cs="Arial"/>
          <w:sz w:val="24"/>
          <w:szCs w:val="24"/>
        </w:rPr>
        <w:t xml:space="preserve"> yerine getirilen</w:t>
      </w:r>
      <w:r w:rsidR="00B97885" w:rsidRPr="00A3181A">
        <w:rPr>
          <w:rFonts w:ascii="Arial" w:hAnsi="Arial" w:cs="Arial"/>
          <w:sz w:val="24"/>
          <w:szCs w:val="24"/>
        </w:rPr>
        <w:t xml:space="preserve"> hizm</w:t>
      </w:r>
      <w:r w:rsidR="008F2709" w:rsidRPr="00A3181A">
        <w:rPr>
          <w:rFonts w:ascii="Arial" w:hAnsi="Arial" w:cs="Arial"/>
          <w:sz w:val="24"/>
          <w:szCs w:val="24"/>
        </w:rPr>
        <w:t>etlerle ilgili mevzuat</w:t>
      </w:r>
      <w:r w:rsidR="00673D57" w:rsidRPr="00A3181A">
        <w:rPr>
          <w:rFonts w:ascii="Arial" w:hAnsi="Arial" w:cs="Arial"/>
          <w:sz w:val="24"/>
          <w:szCs w:val="24"/>
        </w:rPr>
        <w:t>, organizasyon yapısı</w:t>
      </w:r>
      <w:r w:rsidR="00B97885" w:rsidRPr="00A3181A">
        <w:rPr>
          <w:rFonts w:ascii="Arial" w:hAnsi="Arial" w:cs="Arial"/>
          <w:sz w:val="24"/>
          <w:szCs w:val="24"/>
        </w:rPr>
        <w:t xml:space="preserve"> ya da ilgili sta</w:t>
      </w:r>
      <w:r w:rsidR="00273E5D" w:rsidRPr="00A3181A">
        <w:rPr>
          <w:rFonts w:ascii="Arial" w:hAnsi="Arial" w:cs="Arial"/>
          <w:sz w:val="24"/>
          <w:szCs w:val="24"/>
        </w:rPr>
        <w:t>ndart</w:t>
      </w:r>
      <w:r w:rsidR="008F2709" w:rsidRPr="00A3181A">
        <w:rPr>
          <w:rFonts w:ascii="Arial" w:hAnsi="Arial" w:cs="Arial"/>
          <w:sz w:val="24"/>
          <w:szCs w:val="24"/>
        </w:rPr>
        <w:t>ların değişmesi durumunda sistem do</w:t>
      </w:r>
      <w:r w:rsidR="00B97885" w:rsidRPr="00A3181A">
        <w:rPr>
          <w:rFonts w:ascii="Arial" w:hAnsi="Arial" w:cs="Arial"/>
          <w:sz w:val="24"/>
          <w:szCs w:val="24"/>
        </w:rPr>
        <w:t>kümantasyonu değişikliğe paralel olarak revize edilir.</w:t>
      </w:r>
    </w:p>
    <w:p w:rsidR="00F24A50" w:rsidRPr="00A3181A" w:rsidRDefault="00F24A50" w:rsidP="00A31705">
      <w:pPr>
        <w:pStyle w:val="ListeParagraf"/>
        <w:spacing w:before="120" w:after="120" w:line="240" w:lineRule="auto"/>
        <w:ind w:left="0"/>
        <w:jc w:val="both"/>
        <w:rPr>
          <w:rFonts w:ascii="Arial" w:hAnsi="Arial" w:cs="Arial"/>
          <w:sz w:val="24"/>
          <w:szCs w:val="24"/>
        </w:rPr>
      </w:pPr>
    </w:p>
    <w:p w:rsidR="009A5AB5" w:rsidRPr="00A3181A" w:rsidRDefault="00544B0C" w:rsidP="00A31705">
      <w:pPr>
        <w:spacing w:before="120" w:after="120" w:line="240" w:lineRule="auto"/>
        <w:jc w:val="both"/>
        <w:rPr>
          <w:rFonts w:ascii="Arial" w:hAnsi="Arial" w:cs="Arial"/>
          <w:b/>
          <w:sz w:val="24"/>
          <w:szCs w:val="24"/>
        </w:rPr>
      </w:pPr>
      <w:r w:rsidRPr="00A3181A">
        <w:rPr>
          <w:rFonts w:ascii="Arial" w:hAnsi="Arial" w:cs="Arial"/>
          <w:b/>
          <w:sz w:val="24"/>
          <w:szCs w:val="24"/>
        </w:rPr>
        <w:lastRenderedPageBreak/>
        <w:t>7.</w:t>
      </w:r>
      <w:r w:rsidR="00E708DC" w:rsidRPr="00A3181A">
        <w:rPr>
          <w:rFonts w:ascii="Arial" w:hAnsi="Arial" w:cs="Arial"/>
          <w:b/>
          <w:sz w:val="24"/>
          <w:szCs w:val="24"/>
        </w:rPr>
        <w:t>1</w:t>
      </w:r>
      <w:r w:rsidR="006D0A26" w:rsidRPr="00A3181A">
        <w:rPr>
          <w:rFonts w:ascii="Arial" w:hAnsi="Arial" w:cs="Arial"/>
          <w:b/>
          <w:sz w:val="24"/>
          <w:szCs w:val="24"/>
        </w:rPr>
        <w:t xml:space="preserve"> </w:t>
      </w:r>
      <w:r w:rsidRPr="00A3181A">
        <w:rPr>
          <w:rFonts w:ascii="Arial" w:hAnsi="Arial" w:cs="Arial"/>
          <w:b/>
          <w:sz w:val="24"/>
          <w:szCs w:val="24"/>
        </w:rPr>
        <w:t>DESTEK</w:t>
      </w:r>
    </w:p>
    <w:p w:rsidR="007836D0" w:rsidRPr="00A3181A" w:rsidRDefault="0019610F" w:rsidP="00A31705">
      <w:pPr>
        <w:spacing w:before="120" w:after="120" w:line="240" w:lineRule="auto"/>
        <w:jc w:val="both"/>
        <w:rPr>
          <w:rFonts w:ascii="Arial" w:hAnsi="Arial" w:cs="Arial"/>
          <w:b/>
          <w:sz w:val="24"/>
          <w:szCs w:val="24"/>
        </w:rPr>
      </w:pPr>
      <w:r w:rsidRPr="00A3181A">
        <w:rPr>
          <w:rFonts w:ascii="Arial" w:hAnsi="Arial" w:cs="Arial"/>
          <w:b/>
          <w:sz w:val="24"/>
          <w:szCs w:val="24"/>
        </w:rPr>
        <w:t>7</w:t>
      </w:r>
      <w:r w:rsidR="007836D0" w:rsidRPr="00A3181A">
        <w:rPr>
          <w:rFonts w:ascii="Arial" w:hAnsi="Arial" w:cs="Arial"/>
          <w:b/>
          <w:sz w:val="24"/>
          <w:szCs w:val="24"/>
        </w:rPr>
        <w:t>.1.1. KAYNAKLAR</w:t>
      </w:r>
    </w:p>
    <w:p w:rsidR="007836D0"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EC0435" w:rsidRPr="00A3181A">
        <w:rPr>
          <w:rFonts w:ascii="Arial" w:hAnsi="Arial" w:cs="Arial"/>
          <w:sz w:val="24"/>
          <w:szCs w:val="24"/>
        </w:rPr>
        <w:t>;</w:t>
      </w:r>
      <w:r w:rsidR="007836D0" w:rsidRPr="00A3181A">
        <w:rPr>
          <w:rFonts w:ascii="Arial" w:hAnsi="Arial" w:cs="Arial"/>
          <w:sz w:val="24"/>
          <w:szCs w:val="24"/>
        </w:rPr>
        <w:t xml:space="preserve"> insan kaynağı, altyapı,</w:t>
      </w:r>
      <w:r w:rsidR="008F2709" w:rsidRPr="00A3181A">
        <w:rPr>
          <w:rFonts w:ascii="Arial" w:hAnsi="Arial" w:cs="Arial"/>
          <w:sz w:val="24"/>
          <w:szCs w:val="24"/>
        </w:rPr>
        <w:t xml:space="preserve"> </w:t>
      </w:r>
      <w:r w:rsidR="007836D0" w:rsidRPr="00A3181A">
        <w:rPr>
          <w:rFonts w:ascii="Arial" w:hAnsi="Arial" w:cs="Arial"/>
          <w:sz w:val="24"/>
          <w:szCs w:val="24"/>
        </w:rPr>
        <w:t>eğitim gibi kayn</w:t>
      </w:r>
      <w:r w:rsidR="00673D57" w:rsidRPr="00A3181A">
        <w:rPr>
          <w:rFonts w:ascii="Arial" w:hAnsi="Arial" w:cs="Arial"/>
          <w:sz w:val="24"/>
          <w:szCs w:val="24"/>
        </w:rPr>
        <w:t>ak ihtiyaçları ilgili mevzuat</w:t>
      </w:r>
      <w:r w:rsidR="007836D0" w:rsidRPr="00A3181A">
        <w:rPr>
          <w:rFonts w:ascii="Arial" w:hAnsi="Arial" w:cs="Arial"/>
          <w:sz w:val="24"/>
          <w:szCs w:val="24"/>
        </w:rPr>
        <w:t xml:space="preserve"> çerçevesinde temin edilmektedir.</w:t>
      </w:r>
    </w:p>
    <w:p w:rsidR="000E7329" w:rsidRPr="00A3181A" w:rsidRDefault="000E7329" w:rsidP="00A31705">
      <w:pPr>
        <w:spacing w:before="120" w:after="120" w:line="240" w:lineRule="auto"/>
        <w:jc w:val="both"/>
        <w:rPr>
          <w:rFonts w:ascii="Arial" w:hAnsi="Arial" w:cs="Arial"/>
          <w:sz w:val="24"/>
          <w:szCs w:val="24"/>
        </w:rPr>
      </w:pPr>
    </w:p>
    <w:p w:rsidR="000E7329" w:rsidRPr="00A3181A" w:rsidRDefault="000E7329" w:rsidP="00A31705">
      <w:pPr>
        <w:spacing w:before="120" w:after="120" w:line="240" w:lineRule="auto"/>
        <w:jc w:val="both"/>
        <w:rPr>
          <w:rFonts w:ascii="Arial" w:hAnsi="Arial" w:cs="Arial"/>
          <w:sz w:val="24"/>
          <w:szCs w:val="24"/>
        </w:rPr>
      </w:pPr>
    </w:p>
    <w:p w:rsidR="007A740B" w:rsidRPr="00A3181A" w:rsidRDefault="007A740B" w:rsidP="00A31705">
      <w:pPr>
        <w:spacing w:before="120" w:after="120" w:line="240" w:lineRule="auto"/>
        <w:jc w:val="both"/>
        <w:rPr>
          <w:rFonts w:ascii="Arial" w:hAnsi="Arial" w:cs="Arial"/>
          <w:b/>
          <w:sz w:val="24"/>
          <w:szCs w:val="24"/>
        </w:rPr>
      </w:pPr>
    </w:p>
    <w:p w:rsidR="00273E5D" w:rsidRPr="00A3181A" w:rsidRDefault="00EF68D9" w:rsidP="00A31705">
      <w:pPr>
        <w:spacing w:before="120" w:after="120" w:line="240" w:lineRule="auto"/>
        <w:jc w:val="both"/>
        <w:rPr>
          <w:rFonts w:ascii="Arial" w:hAnsi="Arial" w:cs="Arial"/>
          <w:b/>
          <w:sz w:val="24"/>
          <w:szCs w:val="24"/>
        </w:rPr>
      </w:pPr>
      <w:r w:rsidRPr="00A3181A">
        <w:rPr>
          <w:rFonts w:ascii="Arial" w:hAnsi="Arial" w:cs="Arial"/>
          <w:b/>
          <w:sz w:val="24"/>
          <w:szCs w:val="24"/>
        </w:rPr>
        <w:t>7</w:t>
      </w:r>
      <w:r w:rsidR="004D43CB" w:rsidRPr="00A3181A">
        <w:rPr>
          <w:rFonts w:ascii="Arial" w:hAnsi="Arial" w:cs="Arial"/>
          <w:b/>
          <w:sz w:val="24"/>
          <w:szCs w:val="24"/>
        </w:rPr>
        <w:t xml:space="preserve">.1.2 </w:t>
      </w:r>
      <w:r w:rsidR="00AF3299" w:rsidRPr="00A3181A">
        <w:rPr>
          <w:rFonts w:ascii="Arial" w:hAnsi="Arial" w:cs="Arial"/>
          <w:b/>
          <w:sz w:val="24"/>
          <w:szCs w:val="24"/>
        </w:rPr>
        <w:t>KİŞİLER</w:t>
      </w:r>
    </w:p>
    <w:p w:rsidR="004D43CB"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 xml:space="preserve">İl Müdürlüğümüzün </w:t>
      </w:r>
      <w:r w:rsidR="004D43CB" w:rsidRPr="00A3181A">
        <w:rPr>
          <w:rFonts w:ascii="Arial" w:hAnsi="Arial" w:cs="Arial"/>
          <w:sz w:val="24"/>
          <w:szCs w:val="24"/>
        </w:rPr>
        <w:t>insan kaynağı ihtiyacı ilgili mevzuat çerçevesinde temin edilmekte</w:t>
      </w:r>
      <w:r w:rsidR="00EC0435" w:rsidRPr="00A3181A">
        <w:rPr>
          <w:rFonts w:ascii="Arial" w:hAnsi="Arial" w:cs="Arial"/>
          <w:sz w:val="24"/>
          <w:szCs w:val="24"/>
        </w:rPr>
        <w:t>,</w:t>
      </w:r>
      <w:r w:rsidR="004D43CB" w:rsidRPr="00A3181A">
        <w:rPr>
          <w:rFonts w:ascii="Arial" w:hAnsi="Arial" w:cs="Arial"/>
          <w:sz w:val="24"/>
          <w:szCs w:val="24"/>
        </w:rPr>
        <w:t xml:space="preserve"> işe alım ve yer değiştirmelerde personelin yetkin</w:t>
      </w:r>
      <w:r w:rsidR="00EF68D9" w:rsidRPr="00A3181A">
        <w:rPr>
          <w:rFonts w:ascii="Arial" w:hAnsi="Arial" w:cs="Arial"/>
          <w:sz w:val="24"/>
          <w:szCs w:val="24"/>
        </w:rPr>
        <w:t>l</w:t>
      </w:r>
      <w:r w:rsidR="004D43CB" w:rsidRPr="00A3181A">
        <w:rPr>
          <w:rFonts w:ascii="Arial" w:hAnsi="Arial" w:cs="Arial"/>
          <w:sz w:val="24"/>
          <w:szCs w:val="24"/>
        </w:rPr>
        <w:t xml:space="preserve">iğine dikkat edilmektedir. Özellikle </w:t>
      </w:r>
      <w:r w:rsidR="00707418" w:rsidRPr="00A3181A">
        <w:rPr>
          <w:rFonts w:ascii="Arial" w:hAnsi="Arial" w:cs="Arial"/>
          <w:sz w:val="24"/>
          <w:szCs w:val="24"/>
        </w:rPr>
        <w:t>süreç</w:t>
      </w:r>
      <w:r w:rsidR="004D43CB" w:rsidRPr="00A3181A">
        <w:rPr>
          <w:rFonts w:ascii="Arial" w:hAnsi="Arial" w:cs="Arial"/>
          <w:sz w:val="24"/>
          <w:szCs w:val="24"/>
        </w:rPr>
        <w:t xml:space="preserve">ler </w:t>
      </w:r>
      <w:r w:rsidR="008F2709" w:rsidRPr="00A3181A">
        <w:rPr>
          <w:rFonts w:ascii="Arial" w:hAnsi="Arial" w:cs="Arial"/>
          <w:sz w:val="24"/>
          <w:szCs w:val="24"/>
        </w:rPr>
        <w:t xml:space="preserve">için gerekli sayı ve nitelikte </w:t>
      </w:r>
      <w:r w:rsidR="004D43CB" w:rsidRPr="00A3181A">
        <w:rPr>
          <w:rFonts w:ascii="Arial" w:hAnsi="Arial" w:cs="Arial"/>
          <w:sz w:val="24"/>
          <w:szCs w:val="24"/>
        </w:rPr>
        <w:t>personel görevle</w:t>
      </w:r>
      <w:r w:rsidR="00C375B7" w:rsidRPr="00A3181A">
        <w:rPr>
          <w:rFonts w:ascii="Arial" w:hAnsi="Arial" w:cs="Arial"/>
          <w:sz w:val="24"/>
          <w:szCs w:val="24"/>
        </w:rPr>
        <w:t>ndirilmesine önem verilmektedir.</w:t>
      </w:r>
    </w:p>
    <w:p w:rsidR="00C375B7" w:rsidRPr="00A3181A" w:rsidRDefault="00C375B7" w:rsidP="00A31705">
      <w:pPr>
        <w:pStyle w:val="ListeParagraf"/>
        <w:spacing w:before="120" w:after="120" w:line="240" w:lineRule="auto"/>
        <w:jc w:val="both"/>
        <w:rPr>
          <w:rFonts w:ascii="Arial" w:hAnsi="Arial" w:cs="Arial"/>
          <w:sz w:val="24"/>
          <w:szCs w:val="24"/>
        </w:rPr>
      </w:pPr>
    </w:p>
    <w:p w:rsidR="00C375B7" w:rsidRPr="00A3181A" w:rsidRDefault="00EF68D9" w:rsidP="00A31705">
      <w:pPr>
        <w:spacing w:before="120" w:after="120" w:line="240" w:lineRule="auto"/>
        <w:jc w:val="both"/>
        <w:rPr>
          <w:rFonts w:ascii="Arial" w:hAnsi="Arial" w:cs="Arial"/>
          <w:b/>
          <w:sz w:val="24"/>
          <w:szCs w:val="24"/>
        </w:rPr>
      </w:pPr>
      <w:r w:rsidRPr="00A3181A">
        <w:rPr>
          <w:rFonts w:ascii="Arial" w:hAnsi="Arial" w:cs="Arial"/>
          <w:b/>
          <w:sz w:val="24"/>
          <w:szCs w:val="24"/>
        </w:rPr>
        <w:t>7</w:t>
      </w:r>
      <w:r w:rsidR="00C375B7" w:rsidRPr="00A3181A">
        <w:rPr>
          <w:rFonts w:ascii="Arial" w:hAnsi="Arial" w:cs="Arial"/>
          <w:b/>
          <w:sz w:val="24"/>
          <w:szCs w:val="24"/>
        </w:rPr>
        <w:t>.1.3 ALTYAPI</w:t>
      </w:r>
    </w:p>
    <w:p w:rsidR="000805A2"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EC0435" w:rsidRPr="00A3181A">
        <w:rPr>
          <w:rFonts w:ascii="Arial" w:hAnsi="Arial" w:cs="Arial"/>
          <w:sz w:val="24"/>
          <w:szCs w:val="24"/>
        </w:rPr>
        <w:t xml:space="preserve">; </w:t>
      </w:r>
      <w:r w:rsidR="00EF68D9" w:rsidRPr="00A3181A">
        <w:rPr>
          <w:rFonts w:ascii="Arial" w:hAnsi="Arial" w:cs="Arial"/>
          <w:sz w:val="24"/>
          <w:szCs w:val="24"/>
        </w:rPr>
        <w:t xml:space="preserve">hizmetlerin en </w:t>
      </w:r>
      <w:r w:rsidR="00B56462" w:rsidRPr="00A3181A">
        <w:rPr>
          <w:rFonts w:ascii="Arial" w:hAnsi="Arial" w:cs="Arial"/>
          <w:sz w:val="24"/>
          <w:szCs w:val="24"/>
        </w:rPr>
        <w:t>iyi</w:t>
      </w:r>
      <w:r w:rsidR="00C375B7" w:rsidRPr="00A3181A">
        <w:rPr>
          <w:rFonts w:ascii="Arial" w:hAnsi="Arial" w:cs="Arial"/>
          <w:sz w:val="24"/>
          <w:szCs w:val="24"/>
        </w:rPr>
        <w:t xml:space="preserve"> şekilde sunulması için ihtiyaç duyulan yazıl</w:t>
      </w:r>
      <w:r w:rsidR="00B56462" w:rsidRPr="00A3181A">
        <w:rPr>
          <w:rFonts w:ascii="Arial" w:hAnsi="Arial" w:cs="Arial"/>
          <w:sz w:val="24"/>
          <w:szCs w:val="24"/>
        </w:rPr>
        <w:t>ı</w:t>
      </w:r>
      <w:r w:rsidR="00C375B7" w:rsidRPr="00A3181A">
        <w:rPr>
          <w:rFonts w:ascii="Arial" w:hAnsi="Arial" w:cs="Arial"/>
          <w:sz w:val="24"/>
          <w:szCs w:val="24"/>
        </w:rPr>
        <w:t>m, donanım,</w:t>
      </w:r>
      <w:r w:rsidR="008F2709" w:rsidRPr="00A3181A">
        <w:rPr>
          <w:rFonts w:ascii="Arial" w:hAnsi="Arial" w:cs="Arial"/>
          <w:sz w:val="24"/>
          <w:szCs w:val="24"/>
        </w:rPr>
        <w:t xml:space="preserve"> binalar, çalışma alanları</w:t>
      </w:r>
      <w:r w:rsidR="00B56462" w:rsidRPr="00A3181A">
        <w:rPr>
          <w:rFonts w:ascii="Arial" w:hAnsi="Arial" w:cs="Arial"/>
          <w:sz w:val="24"/>
          <w:szCs w:val="24"/>
        </w:rPr>
        <w:t xml:space="preserve"> ve ulaşım iht</w:t>
      </w:r>
      <w:r w:rsidR="008F2709" w:rsidRPr="00A3181A">
        <w:rPr>
          <w:rFonts w:ascii="Arial" w:hAnsi="Arial" w:cs="Arial"/>
          <w:sz w:val="24"/>
          <w:szCs w:val="24"/>
        </w:rPr>
        <w:t>i</w:t>
      </w:r>
      <w:r w:rsidR="00B56462" w:rsidRPr="00A3181A">
        <w:rPr>
          <w:rFonts w:ascii="Arial" w:hAnsi="Arial" w:cs="Arial"/>
          <w:sz w:val="24"/>
          <w:szCs w:val="24"/>
        </w:rPr>
        <w:t>yaçla</w:t>
      </w:r>
      <w:r w:rsidR="00EC0435" w:rsidRPr="00A3181A">
        <w:rPr>
          <w:rFonts w:ascii="Arial" w:hAnsi="Arial" w:cs="Arial"/>
          <w:sz w:val="24"/>
          <w:szCs w:val="24"/>
        </w:rPr>
        <w:t>rı, sosyal alanlar sağlanmış olup, bunlara ilişkin bakım ve onarım işleri düzenli olarak yürütülmektedir.</w:t>
      </w:r>
      <w:r w:rsidR="00BA5C83" w:rsidRPr="00A3181A">
        <w:rPr>
          <w:rFonts w:ascii="Arial" w:hAnsi="Arial" w:cs="Arial"/>
          <w:sz w:val="24"/>
          <w:szCs w:val="24"/>
        </w:rPr>
        <w:t xml:space="preserve"> </w:t>
      </w:r>
    </w:p>
    <w:p w:rsidR="007A740B" w:rsidRPr="00A3181A" w:rsidRDefault="007A740B" w:rsidP="00A31705">
      <w:pPr>
        <w:spacing w:before="120" w:after="120" w:line="240" w:lineRule="auto"/>
        <w:jc w:val="both"/>
        <w:rPr>
          <w:rFonts w:ascii="Arial" w:hAnsi="Arial" w:cs="Arial"/>
          <w:b/>
          <w:sz w:val="24"/>
          <w:szCs w:val="24"/>
        </w:rPr>
      </w:pPr>
    </w:p>
    <w:p w:rsidR="008D35B2" w:rsidRPr="00A3181A" w:rsidRDefault="008D35B2" w:rsidP="00A31705">
      <w:pPr>
        <w:spacing w:before="120" w:after="120" w:line="240" w:lineRule="auto"/>
        <w:jc w:val="both"/>
        <w:rPr>
          <w:rFonts w:ascii="Arial" w:hAnsi="Arial" w:cs="Arial"/>
          <w:b/>
          <w:sz w:val="24"/>
          <w:szCs w:val="24"/>
        </w:rPr>
      </w:pPr>
      <w:r w:rsidRPr="00A3181A">
        <w:rPr>
          <w:rFonts w:ascii="Arial" w:hAnsi="Arial" w:cs="Arial"/>
          <w:b/>
          <w:sz w:val="24"/>
          <w:szCs w:val="24"/>
        </w:rPr>
        <w:t xml:space="preserve">7.1.4 </w:t>
      </w:r>
      <w:r w:rsidR="00707418" w:rsidRPr="00A3181A">
        <w:rPr>
          <w:rFonts w:ascii="Arial" w:hAnsi="Arial" w:cs="Arial"/>
          <w:b/>
          <w:sz w:val="24"/>
          <w:szCs w:val="24"/>
        </w:rPr>
        <w:t>SÜREÇ</w:t>
      </w:r>
      <w:r w:rsidRPr="00A3181A">
        <w:rPr>
          <w:rFonts w:ascii="Arial" w:hAnsi="Arial" w:cs="Arial"/>
          <w:b/>
          <w:sz w:val="24"/>
          <w:szCs w:val="24"/>
        </w:rPr>
        <w:t xml:space="preserve"> İŞLETİMİ İÇİN ORTAM</w:t>
      </w:r>
    </w:p>
    <w:p w:rsidR="00D6290B"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8D35B2" w:rsidRPr="00A3181A">
        <w:rPr>
          <w:rFonts w:ascii="Arial" w:hAnsi="Arial" w:cs="Arial"/>
          <w:sz w:val="24"/>
          <w:szCs w:val="24"/>
        </w:rPr>
        <w:t xml:space="preserve"> çalışanlar arasında etnik kökene, cinsiye</w:t>
      </w:r>
      <w:r w:rsidR="00B75517" w:rsidRPr="00A3181A">
        <w:rPr>
          <w:rFonts w:ascii="Arial" w:hAnsi="Arial" w:cs="Arial"/>
          <w:sz w:val="24"/>
          <w:szCs w:val="24"/>
        </w:rPr>
        <w:t>te dayalı ayrımcılık yapılmadan</w:t>
      </w:r>
      <w:r w:rsidR="005A5311" w:rsidRPr="00A3181A">
        <w:rPr>
          <w:rFonts w:ascii="Arial" w:hAnsi="Arial" w:cs="Arial"/>
          <w:sz w:val="24"/>
          <w:szCs w:val="24"/>
        </w:rPr>
        <w:t>,</w:t>
      </w:r>
      <w:r w:rsidR="00B75517" w:rsidRPr="00A3181A">
        <w:rPr>
          <w:rFonts w:ascii="Arial" w:hAnsi="Arial" w:cs="Arial"/>
          <w:sz w:val="24"/>
          <w:szCs w:val="24"/>
        </w:rPr>
        <w:t xml:space="preserve"> </w:t>
      </w:r>
      <w:r w:rsidR="008D35B2" w:rsidRPr="00A3181A">
        <w:rPr>
          <w:rFonts w:ascii="Arial" w:hAnsi="Arial" w:cs="Arial"/>
          <w:sz w:val="24"/>
          <w:szCs w:val="24"/>
        </w:rPr>
        <w:t>gerekli yeterliği sağla</w:t>
      </w:r>
      <w:r w:rsidR="008F2709" w:rsidRPr="00A3181A">
        <w:rPr>
          <w:rFonts w:ascii="Arial" w:hAnsi="Arial" w:cs="Arial"/>
          <w:sz w:val="24"/>
          <w:szCs w:val="24"/>
        </w:rPr>
        <w:t xml:space="preserve">yan herkes işe alınmakta ya da </w:t>
      </w:r>
      <w:r w:rsidR="00673D57" w:rsidRPr="00A3181A">
        <w:rPr>
          <w:rFonts w:ascii="Arial" w:hAnsi="Arial" w:cs="Arial"/>
          <w:sz w:val="24"/>
          <w:szCs w:val="24"/>
        </w:rPr>
        <w:t xml:space="preserve">kariyer planlaması doğrultusunda terfi edebilmektedir. </w:t>
      </w:r>
      <w:r w:rsidR="008D35B2" w:rsidRPr="00A3181A">
        <w:rPr>
          <w:rFonts w:ascii="Arial" w:hAnsi="Arial" w:cs="Arial"/>
          <w:sz w:val="24"/>
          <w:szCs w:val="24"/>
        </w:rPr>
        <w:t xml:space="preserve">Çalışanlarda aşırı iş yükü ya da psikolojik şiddet gibi konular çalışan memnuniyeti anketlerinde </w:t>
      </w:r>
      <w:r w:rsidR="00575047" w:rsidRPr="00A3181A">
        <w:rPr>
          <w:rFonts w:ascii="Arial" w:hAnsi="Arial" w:cs="Arial"/>
          <w:sz w:val="24"/>
          <w:szCs w:val="24"/>
        </w:rPr>
        <w:t>yer almakta ve anket sonuçları üst yönetimin görüşüne sunulmaktadır.</w:t>
      </w:r>
      <w:r w:rsidR="005A5311" w:rsidRPr="00A3181A">
        <w:rPr>
          <w:rFonts w:ascii="Arial" w:hAnsi="Arial" w:cs="Arial"/>
          <w:sz w:val="24"/>
          <w:szCs w:val="24"/>
        </w:rPr>
        <w:t xml:space="preserve"> </w:t>
      </w:r>
    </w:p>
    <w:p w:rsidR="00B1469F"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B75517" w:rsidRPr="00A3181A">
        <w:rPr>
          <w:rFonts w:ascii="Arial" w:hAnsi="Arial" w:cs="Arial"/>
          <w:sz w:val="24"/>
          <w:szCs w:val="24"/>
        </w:rPr>
        <w:t>P</w:t>
      </w:r>
      <w:r w:rsidR="00575047" w:rsidRPr="00A3181A">
        <w:rPr>
          <w:rFonts w:ascii="Arial" w:hAnsi="Arial" w:cs="Arial"/>
          <w:sz w:val="24"/>
          <w:szCs w:val="24"/>
        </w:rPr>
        <w:t>ersonelimizin işini rahat yapabilmesi için gerekli fiziksel şartlar sağlanmıştır.</w:t>
      </w:r>
    </w:p>
    <w:p w:rsidR="00041AC9" w:rsidRPr="00A3181A" w:rsidRDefault="00041AC9" w:rsidP="00A31705">
      <w:pPr>
        <w:spacing w:before="120" w:after="120" w:line="240" w:lineRule="auto"/>
        <w:jc w:val="both"/>
        <w:rPr>
          <w:rFonts w:ascii="Arial" w:hAnsi="Arial" w:cs="Arial"/>
          <w:sz w:val="24"/>
          <w:szCs w:val="24"/>
        </w:rPr>
      </w:pPr>
    </w:p>
    <w:p w:rsidR="00E708DC" w:rsidRPr="00A3181A" w:rsidRDefault="00E708DC" w:rsidP="00A31705">
      <w:pPr>
        <w:spacing w:before="120" w:after="120" w:line="240" w:lineRule="auto"/>
        <w:jc w:val="both"/>
        <w:rPr>
          <w:rFonts w:ascii="Arial" w:hAnsi="Arial" w:cs="Arial"/>
          <w:b/>
          <w:sz w:val="24"/>
          <w:szCs w:val="24"/>
        </w:rPr>
      </w:pPr>
      <w:r w:rsidRPr="00A3181A">
        <w:rPr>
          <w:rFonts w:ascii="Arial" w:hAnsi="Arial" w:cs="Arial"/>
          <w:b/>
          <w:sz w:val="24"/>
          <w:szCs w:val="24"/>
        </w:rPr>
        <w:t>7.1.5</w:t>
      </w:r>
      <w:r w:rsidR="0088799E" w:rsidRPr="00A3181A">
        <w:rPr>
          <w:rFonts w:ascii="Arial" w:hAnsi="Arial" w:cs="Arial"/>
          <w:b/>
          <w:sz w:val="24"/>
          <w:szCs w:val="24"/>
        </w:rPr>
        <w:t xml:space="preserve"> KURUMSAL BİLGİ</w:t>
      </w:r>
    </w:p>
    <w:p w:rsidR="00B56462"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88799E" w:rsidRPr="00A3181A">
        <w:rPr>
          <w:rFonts w:ascii="Arial" w:hAnsi="Arial" w:cs="Arial"/>
          <w:sz w:val="24"/>
          <w:szCs w:val="24"/>
        </w:rPr>
        <w:t xml:space="preserve"> çalışanlar arasındaki tecrüb</w:t>
      </w:r>
      <w:r w:rsidR="008F2709" w:rsidRPr="00A3181A">
        <w:rPr>
          <w:rFonts w:ascii="Arial" w:hAnsi="Arial" w:cs="Arial"/>
          <w:sz w:val="24"/>
          <w:szCs w:val="24"/>
        </w:rPr>
        <w:t xml:space="preserve">e ve örtük bilgi paylaşımı </w:t>
      </w:r>
      <w:r w:rsidR="00947AE4" w:rsidRPr="00A3181A">
        <w:rPr>
          <w:rFonts w:ascii="Arial" w:hAnsi="Arial" w:cs="Arial"/>
          <w:sz w:val="24"/>
          <w:szCs w:val="24"/>
        </w:rPr>
        <w:t>için çalışanlar arasında toplantılar yapılmakta özellikle kritik faaliyetlerle i</w:t>
      </w:r>
      <w:r w:rsidR="00CB63DC" w:rsidRPr="00A3181A">
        <w:rPr>
          <w:rFonts w:ascii="Arial" w:hAnsi="Arial" w:cs="Arial"/>
          <w:sz w:val="24"/>
          <w:szCs w:val="24"/>
        </w:rPr>
        <w:t xml:space="preserve">lgili iş akışları </w:t>
      </w:r>
      <w:r w:rsidR="00947AE4" w:rsidRPr="00A3181A">
        <w:rPr>
          <w:rFonts w:ascii="Arial" w:hAnsi="Arial" w:cs="Arial"/>
          <w:sz w:val="24"/>
          <w:szCs w:val="24"/>
        </w:rPr>
        <w:t>oluşturulurken ve risk değerlendir</w:t>
      </w:r>
      <w:r w:rsidR="00CB63DC" w:rsidRPr="00A3181A">
        <w:rPr>
          <w:rFonts w:ascii="Arial" w:hAnsi="Arial" w:cs="Arial"/>
          <w:sz w:val="24"/>
          <w:szCs w:val="24"/>
        </w:rPr>
        <w:t xml:space="preserve">meleri gerçekleştirilmelerinde </w:t>
      </w:r>
      <w:r w:rsidR="00947AE4" w:rsidRPr="00A3181A">
        <w:rPr>
          <w:rFonts w:ascii="Arial" w:hAnsi="Arial" w:cs="Arial"/>
          <w:sz w:val="24"/>
          <w:szCs w:val="24"/>
        </w:rPr>
        <w:t>tecrübeli personelin katılımı sağlanmaktadır.</w:t>
      </w:r>
      <w:r w:rsidR="007011C2" w:rsidRPr="00A3181A">
        <w:rPr>
          <w:rFonts w:ascii="Arial" w:hAnsi="Arial" w:cs="Arial"/>
          <w:sz w:val="24"/>
          <w:szCs w:val="24"/>
        </w:rPr>
        <w:t xml:space="preserve"> Göreve yeni başlayan personelin</w:t>
      </w:r>
      <w:r w:rsidR="00B1469F" w:rsidRPr="00A3181A">
        <w:rPr>
          <w:rFonts w:ascii="Arial" w:hAnsi="Arial" w:cs="Arial"/>
          <w:sz w:val="24"/>
          <w:szCs w:val="24"/>
        </w:rPr>
        <w:t>,</w:t>
      </w:r>
      <w:r w:rsidR="007011C2" w:rsidRPr="00A3181A">
        <w:rPr>
          <w:rFonts w:ascii="Arial" w:hAnsi="Arial" w:cs="Arial"/>
          <w:sz w:val="24"/>
          <w:szCs w:val="24"/>
        </w:rPr>
        <w:t xml:space="preserve"> konusunda tecrübe sahi</w:t>
      </w:r>
      <w:r w:rsidR="00035D2E" w:rsidRPr="00A3181A">
        <w:rPr>
          <w:rFonts w:ascii="Arial" w:hAnsi="Arial" w:cs="Arial"/>
          <w:sz w:val="24"/>
          <w:szCs w:val="24"/>
        </w:rPr>
        <w:t xml:space="preserve">bi personel yanında çalışması sağlanarak deneyim kazanmaları </w:t>
      </w:r>
      <w:r w:rsidR="00B1469F" w:rsidRPr="00A3181A">
        <w:rPr>
          <w:rFonts w:ascii="Arial" w:hAnsi="Arial" w:cs="Arial"/>
          <w:sz w:val="24"/>
          <w:szCs w:val="24"/>
        </w:rPr>
        <w:t>amaçlanmaktadır</w:t>
      </w:r>
      <w:r w:rsidR="00035D2E" w:rsidRPr="00A3181A">
        <w:rPr>
          <w:rFonts w:ascii="Arial" w:hAnsi="Arial" w:cs="Arial"/>
          <w:sz w:val="24"/>
          <w:szCs w:val="24"/>
        </w:rPr>
        <w:t>.</w:t>
      </w:r>
    </w:p>
    <w:p w:rsidR="00D50562"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D50562" w:rsidRPr="00A3181A">
        <w:rPr>
          <w:rFonts w:ascii="Arial" w:hAnsi="Arial" w:cs="Arial"/>
          <w:sz w:val="24"/>
          <w:szCs w:val="24"/>
        </w:rPr>
        <w:t xml:space="preserve">Kurum dışında eğitim seminer gibi </w:t>
      </w:r>
      <w:r w:rsidR="00035D2E" w:rsidRPr="00A3181A">
        <w:rPr>
          <w:rFonts w:ascii="Arial" w:hAnsi="Arial" w:cs="Arial"/>
          <w:sz w:val="24"/>
          <w:szCs w:val="24"/>
        </w:rPr>
        <w:t xml:space="preserve">etkinliklere katılan </w:t>
      </w:r>
      <w:r w:rsidRPr="00A3181A">
        <w:rPr>
          <w:rFonts w:ascii="Arial" w:eastAsia="Calibri" w:hAnsi="Arial" w:cs="Arial"/>
          <w:sz w:val="24"/>
          <w:szCs w:val="24"/>
          <w:lang w:eastAsia="x-none"/>
        </w:rPr>
        <w:t>GTHB.67.</w:t>
      </w:r>
      <w:proofErr w:type="gramStart"/>
      <w:r w:rsidRPr="00A3181A">
        <w:rPr>
          <w:rFonts w:ascii="Arial" w:eastAsia="Calibri" w:hAnsi="Arial" w:cs="Arial"/>
          <w:sz w:val="24"/>
          <w:szCs w:val="24"/>
          <w:lang w:eastAsia="x-none"/>
        </w:rPr>
        <w:t>İLM.İKS</w:t>
      </w:r>
      <w:proofErr w:type="gramEnd"/>
      <w:r w:rsidRPr="00A3181A">
        <w:rPr>
          <w:rFonts w:ascii="Arial" w:eastAsia="Calibri" w:hAnsi="Arial" w:cs="Arial"/>
          <w:sz w:val="24"/>
          <w:szCs w:val="24"/>
          <w:lang w:eastAsia="x-none"/>
        </w:rPr>
        <w:t>./KYS.FRM.047</w:t>
      </w:r>
      <w:r w:rsidRPr="00A3181A">
        <w:rPr>
          <w:rFonts w:ascii="Arial" w:eastAsia="Calibri" w:hAnsi="Arial" w:cs="Arial"/>
          <w:color w:val="FF0000"/>
          <w:sz w:val="24"/>
          <w:szCs w:val="24"/>
          <w:lang w:eastAsia="x-none"/>
        </w:rPr>
        <w:t xml:space="preserve"> </w:t>
      </w:r>
      <w:r w:rsidR="00E957B2" w:rsidRPr="00A3181A">
        <w:rPr>
          <w:rFonts w:ascii="Arial" w:hAnsi="Arial" w:cs="Arial"/>
          <w:sz w:val="24"/>
          <w:szCs w:val="24"/>
        </w:rPr>
        <w:t xml:space="preserve">Eğitim Dönüşü </w:t>
      </w:r>
      <w:r w:rsidR="00B1469F" w:rsidRPr="00A3181A">
        <w:rPr>
          <w:rFonts w:ascii="Arial" w:hAnsi="Arial" w:cs="Arial"/>
          <w:sz w:val="24"/>
          <w:szCs w:val="24"/>
        </w:rPr>
        <w:t xml:space="preserve">Rapor Formu </w:t>
      </w:r>
      <w:r w:rsidR="00035D2E" w:rsidRPr="00A3181A">
        <w:rPr>
          <w:rFonts w:ascii="Arial" w:hAnsi="Arial" w:cs="Arial"/>
          <w:sz w:val="24"/>
          <w:szCs w:val="24"/>
        </w:rPr>
        <w:t>düzenlemekte,</w:t>
      </w:r>
      <w:r w:rsidR="00FB7353" w:rsidRPr="00A3181A">
        <w:rPr>
          <w:rFonts w:ascii="Arial" w:hAnsi="Arial" w:cs="Arial"/>
          <w:sz w:val="24"/>
          <w:szCs w:val="24"/>
        </w:rPr>
        <w:t xml:space="preserve"> </w:t>
      </w:r>
      <w:r w:rsidR="00B1469F" w:rsidRPr="00A3181A">
        <w:rPr>
          <w:rFonts w:ascii="Arial" w:hAnsi="Arial" w:cs="Arial"/>
          <w:sz w:val="24"/>
          <w:szCs w:val="24"/>
        </w:rPr>
        <w:t xml:space="preserve">eğitime katılan personelden </w:t>
      </w:r>
      <w:r w:rsidR="00FB7353" w:rsidRPr="00A3181A">
        <w:rPr>
          <w:rFonts w:ascii="Arial" w:hAnsi="Arial" w:cs="Arial"/>
          <w:sz w:val="24"/>
          <w:szCs w:val="24"/>
        </w:rPr>
        <w:t xml:space="preserve">eğitim notları </w:t>
      </w:r>
      <w:r w:rsidR="00035D2E" w:rsidRPr="00A3181A">
        <w:rPr>
          <w:rFonts w:ascii="Arial" w:hAnsi="Arial" w:cs="Arial"/>
          <w:sz w:val="24"/>
          <w:szCs w:val="24"/>
        </w:rPr>
        <w:t xml:space="preserve">ve dokümanlar </w:t>
      </w:r>
      <w:r w:rsidR="00FB7353" w:rsidRPr="00A3181A">
        <w:rPr>
          <w:rFonts w:ascii="Arial" w:hAnsi="Arial" w:cs="Arial"/>
          <w:sz w:val="24"/>
          <w:szCs w:val="24"/>
        </w:rPr>
        <w:t>talep edilerek</w:t>
      </w:r>
      <w:r w:rsidR="00D8184B" w:rsidRPr="00A3181A">
        <w:rPr>
          <w:rFonts w:ascii="Arial" w:hAnsi="Arial" w:cs="Arial"/>
          <w:sz w:val="24"/>
          <w:szCs w:val="24"/>
        </w:rPr>
        <w:t xml:space="preserve"> </w:t>
      </w:r>
      <w:r w:rsidR="00D50562" w:rsidRPr="00A3181A">
        <w:rPr>
          <w:rFonts w:ascii="Arial" w:hAnsi="Arial" w:cs="Arial"/>
          <w:sz w:val="24"/>
          <w:szCs w:val="24"/>
        </w:rPr>
        <w:t>diğer çalışanların eriş</w:t>
      </w:r>
      <w:r w:rsidR="00035D2E" w:rsidRPr="00A3181A">
        <w:rPr>
          <w:rFonts w:ascii="Arial" w:hAnsi="Arial" w:cs="Arial"/>
          <w:sz w:val="24"/>
          <w:szCs w:val="24"/>
        </w:rPr>
        <w:t xml:space="preserve">imine açılmakta, ayrıca gerekli görülen durumlarda eğitime katılan personel </w:t>
      </w:r>
      <w:r w:rsidR="00035D2E" w:rsidRPr="00A3181A">
        <w:rPr>
          <w:rFonts w:ascii="Arial" w:hAnsi="Arial" w:cs="Arial"/>
          <w:sz w:val="24"/>
          <w:szCs w:val="24"/>
        </w:rPr>
        <w:lastRenderedPageBreak/>
        <w:t>tarafından eğitimin konusunun ilgili olduğu personel</w:t>
      </w:r>
      <w:r w:rsidR="00B1469F" w:rsidRPr="00A3181A">
        <w:rPr>
          <w:rFonts w:ascii="Arial" w:hAnsi="Arial" w:cs="Arial"/>
          <w:sz w:val="24"/>
          <w:szCs w:val="24"/>
        </w:rPr>
        <w:t>l</w:t>
      </w:r>
      <w:r w:rsidR="00035D2E" w:rsidRPr="00A3181A">
        <w:rPr>
          <w:rFonts w:ascii="Arial" w:hAnsi="Arial" w:cs="Arial"/>
          <w:sz w:val="24"/>
          <w:szCs w:val="24"/>
        </w:rPr>
        <w:t>e</w:t>
      </w:r>
      <w:r w:rsidR="00B1469F" w:rsidRPr="00A3181A">
        <w:rPr>
          <w:rFonts w:ascii="Arial" w:hAnsi="Arial" w:cs="Arial"/>
          <w:sz w:val="24"/>
          <w:szCs w:val="24"/>
        </w:rPr>
        <w:t>,</w:t>
      </w:r>
      <w:r w:rsidR="00035D2E" w:rsidRPr="00A3181A">
        <w:rPr>
          <w:rFonts w:ascii="Arial" w:hAnsi="Arial" w:cs="Arial"/>
          <w:sz w:val="24"/>
          <w:szCs w:val="24"/>
        </w:rPr>
        <w:t xml:space="preserve"> bilgilendirme toplantısı yapmaları sağlanmaktadır.</w:t>
      </w:r>
    </w:p>
    <w:p w:rsidR="00B0670C" w:rsidRPr="00A3181A" w:rsidRDefault="00B0670C" w:rsidP="00A31705">
      <w:pPr>
        <w:pStyle w:val="ListeParagraf"/>
        <w:spacing w:before="120" w:after="120" w:line="240" w:lineRule="auto"/>
        <w:jc w:val="both"/>
        <w:rPr>
          <w:rFonts w:ascii="Arial" w:hAnsi="Arial" w:cs="Arial"/>
          <w:sz w:val="24"/>
          <w:szCs w:val="24"/>
        </w:rPr>
      </w:pPr>
    </w:p>
    <w:p w:rsidR="00B0670C" w:rsidRPr="00A3181A" w:rsidRDefault="00B0670C" w:rsidP="00A31705">
      <w:pPr>
        <w:spacing w:before="120" w:after="120" w:line="240" w:lineRule="auto"/>
        <w:jc w:val="both"/>
        <w:rPr>
          <w:rFonts w:ascii="Arial" w:hAnsi="Arial" w:cs="Arial"/>
          <w:b/>
          <w:sz w:val="24"/>
          <w:szCs w:val="24"/>
        </w:rPr>
      </w:pPr>
      <w:r w:rsidRPr="00A3181A">
        <w:rPr>
          <w:rFonts w:ascii="Arial" w:hAnsi="Arial" w:cs="Arial"/>
          <w:b/>
          <w:sz w:val="24"/>
          <w:szCs w:val="24"/>
        </w:rPr>
        <w:t>7.2 YET</w:t>
      </w:r>
      <w:r w:rsidR="00CB63DC" w:rsidRPr="00A3181A">
        <w:rPr>
          <w:rFonts w:ascii="Arial" w:hAnsi="Arial" w:cs="Arial"/>
          <w:b/>
          <w:sz w:val="24"/>
          <w:szCs w:val="24"/>
        </w:rPr>
        <w:t>KİNLİK</w:t>
      </w:r>
    </w:p>
    <w:p w:rsidR="00B0670C"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B0670C" w:rsidRPr="00A3181A">
        <w:rPr>
          <w:rFonts w:ascii="Arial" w:hAnsi="Arial" w:cs="Arial"/>
          <w:sz w:val="24"/>
          <w:szCs w:val="24"/>
        </w:rPr>
        <w:t xml:space="preserve"> çalışan personelin taşıması gereken yetkinlikler</w:t>
      </w:r>
      <w:r w:rsidR="00B1469F" w:rsidRPr="00A3181A">
        <w:rPr>
          <w:rFonts w:ascii="Arial" w:hAnsi="Arial" w:cs="Arial"/>
          <w:sz w:val="24"/>
          <w:szCs w:val="24"/>
        </w:rPr>
        <w:t>,</w:t>
      </w:r>
      <w:r w:rsidR="00B0670C" w:rsidRPr="00A3181A">
        <w:rPr>
          <w:rFonts w:ascii="Arial" w:hAnsi="Arial" w:cs="Arial"/>
          <w:sz w:val="24"/>
          <w:szCs w:val="24"/>
        </w:rPr>
        <w:t xml:space="preserve"> </w:t>
      </w:r>
      <w:r w:rsidR="009846EA" w:rsidRPr="00A3181A">
        <w:rPr>
          <w:rFonts w:ascii="Arial" w:hAnsi="Arial" w:cs="Arial"/>
          <w:sz w:val="24"/>
          <w:szCs w:val="24"/>
        </w:rPr>
        <w:t>öğrenim durumları,</w:t>
      </w:r>
      <w:r w:rsidR="008F2709" w:rsidRPr="00A3181A">
        <w:rPr>
          <w:rFonts w:ascii="Arial" w:hAnsi="Arial" w:cs="Arial"/>
          <w:sz w:val="24"/>
          <w:szCs w:val="24"/>
        </w:rPr>
        <w:t xml:space="preserve"> </w:t>
      </w:r>
      <w:r w:rsidR="00B1469F" w:rsidRPr="00A3181A">
        <w:rPr>
          <w:rFonts w:ascii="Arial" w:hAnsi="Arial" w:cs="Arial"/>
          <w:sz w:val="24"/>
          <w:szCs w:val="24"/>
        </w:rPr>
        <w:t>alması</w:t>
      </w:r>
      <w:r w:rsidR="009846EA" w:rsidRPr="00A3181A">
        <w:rPr>
          <w:rFonts w:ascii="Arial" w:hAnsi="Arial" w:cs="Arial"/>
          <w:sz w:val="24"/>
          <w:szCs w:val="24"/>
        </w:rPr>
        <w:t xml:space="preserve"> gereken eğitimler, tecrübe ve kişisel özellikleri</w:t>
      </w:r>
      <w:r w:rsidR="00B1469F" w:rsidRPr="00A3181A">
        <w:rPr>
          <w:rFonts w:ascii="Arial" w:hAnsi="Arial" w:cs="Arial"/>
          <w:sz w:val="24"/>
          <w:szCs w:val="24"/>
        </w:rPr>
        <w:t>,</w:t>
      </w:r>
      <w:r w:rsidR="009846EA" w:rsidRPr="00A3181A">
        <w:rPr>
          <w:rFonts w:ascii="Arial" w:hAnsi="Arial" w:cs="Arial"/>
          <w:sz w:val="24"/>
          <w:szCs w:val="24"/>
        </w:rPr>
        <w:t xml:space="preserve"> personel mevzuatında</w:t>
      </w:r>
      <w:r w:rsidR="004F6B4A" w:rsidRPr="00A3181A">
        <w:rPr>
          <w:rFonts w:ascii="Arial" w:hAnsi="Arial" w:cs="Arial"/>
          <w:sz w:val="24"/>
          <w:szCs w:val="24"/>
        </w:rPr>
        <w:t xml:space="preserve">, </w:t>
      </w:r>
      <w:r w:rsidR="00544B0C" w:rsidRPr="00A3181A">
        <w:rPr>
          <w:rFonts w:ascii="Arial" w:hAnsi="Arial" w:cs="Arial"/>
          <w:sz w:val="24"/>
          <w:szCs w:val="24"/>
        </w:rPr>
        <w:t>İş Tanımı ve Gerekleri Belgelerinde</w:t>
      </w:r>
      <w:r w:rsidR="004F6B4A" w:rsidRPr="00A3181A">
        <w:rPr>
          <w:rFonts w:ascii="Arial" w:hAnsi="Arial" w:cs="Arial"/>
          <w:sz w:val="24"/>
          <w:szCs w:val="24"/>
        </w:rPr>
        <w:t xml:space="preserve"> ve Eğitim Deneyim Tablolarında (</w:t>
      </w:r>
      <w:proofErr w:type="gramStart"/>
      <w:r w:rsidR="00011BEC" w:rsidRPr="00A3181A">
        <w:rPr>
          <w:rFonts w:ascii="Arial" w:hAnsi="Arial" w:cs="Arial"/>
          <w:sz w:val="24"/>
          <w:szCs w:val="24"/>
        </w:rPr>
        <w:t>Örnek</w:t>
      </w:r>
      <w:r w:rsidR="00011BEC" w:rsidRPr="00A3181A">
        <w:rPr>
          <w:rFonts w:ascii="Arial" w:hAnsi="Arial" w:cs="Arial"/>
          <w:color w:val="000000" w:themeColor="text1"/>
          <w:sz w:val="24"/>
          <w:szCs w:val="24"/>
        </w:rPr>
        <w:t xml:space="preserve"> : </w:t>
      </w:r>
      <w:r w:rsidR="00F2143C" w:rsidRPr="00A3181A">
        <w:rPr>
          <w:rFonts w:ascii="Arial" w:hAnsi="Arial" w:cs="Arial"/>
          <w:sz w:val="24"/>
          <w:szCs w:val="24"/>
        </w:rPr>
        <w:t>GTHB</w:t>
      </w:r>
      <w:proofErr w:type="gramEnd"/>
      <w:r w:rsidR="00F2143C" w:rsidRPr="00A3181A">
        <w:rPr>
          <w:rFonts w:ascii="Arial" w:hAnsi="Arial" w:cs="Arial"/>
          <w:sz w:val="24"/>
          <w:szCs w:val="24"/>
        </w:rPr>
        <w:t>.</w:t>
      </w:r>
      <w:r w:rsidR="007A740B" w:rsidRPr="00A3181A">
        <w:rPr>
          <w:rFonts w:ascii="Arial" w:hAnsi="Arial" w:cs="Arial"/>
          <w:sz w:val="24"/>
          <w:szCs w:val="24"/>
        </w:rPr>
        <w:t>67.</w:t>
      </w:r>
      <w:r w:rsidR="00F2143C" w:rsidRPr="00A3181A">
        <w:rPr>
          <w:rFonts w:ascii="Arial" w:hAnsi="Arial" w:cs="Arial"/>
          <w:sz w:val="24"/>
          <w:szCs w:val="24"/>
        </w:rPr>
        <w:t>İKS./KYS.TBL.04</w:t>
      </w:r>
      <w:r w:rsidR="004F6B4A" w:rsidRPr="00A3181A">
        <w:rPr>
          <w:rFonts w:ascii="Arial" w:hAnsi="Arial" w:cs="Arial"/>
          <w:color w:val="000000" w:themeColor="text1"/>
          <w:sz w:val="24"/>
          <w:szCs w:val="24"/>
        </w:rPr>
        <w:t>)</w:t>
      </w:r>
      <w:r w:rsidR="009846EA" w:rsidRPr="00A3181A">
        <w:rPr>
          <w:rFonts w:ascii="Arial" w:hAnsi="Arial" w:cs="Arial"/>
          <w:color w:val="00B050"/>
          <w:sz w:val="24"/>
          <w:szCs w:val="24"/>
        </w:rPr>
        <w:t xml:space="preserve"> </w:t>
      </w:r>
      <w:r w:rsidR="009846EA" w:rsidRPr="00A3181A">
        <w:rPr>
          <w:rFonts w:ascii="Arial" w:hAnsi="Arial" w:cs="Arial"/>
          <w:sz w:val="24"/>
          <w:szCs w:val="24"/>
        </w:rPr>
        <w:t>mevcuttur.</w:t>
      </w:r>
    </w:p>
    <w:p w:rsidR="009846EA"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B1469F" w:rsidRPr="00A3181A">
        <w:rPr>
          <w:rFonts w:ascii="Arial" w:hAnsi="Arial" w:cs="Arial"/>
          <w:sz w:val="24"/>
          <w:szCs w:val="24"/>
        </w:rPr>
        <w:t xml:space="preserve"> planlı ve</w:t>
      </w:r>
      <w:r w:rsidR="009846EA" w:rsidRPr="00A3181A">
        <w:rPr>
          <w:rFonts w:ascii="Arial" w:hAnsi="Arial" w:cs="Arial"/>
          <w:sz w:val="24"/>
          <w:szCs w:val="24"/>
        </w:rPr>
        <w:t xml:space="preserve"> plansız </w:t>
      </w:r>
      <w:r w:rsidR="00B1469F" w:rsidRPr="00A3181A">
        <w:rPr>
          <w:rFonts w:ascii="Arial" w:hAnsi="Arial" w:cs="Arial"/>
          <w:sz w:val="24"/>
          <w:szCs w:val="24"/>
        </w:rPr>
        <w:t xml:space="preserve">eğitimler ile </w:t>
      </w:r>
      <w:proofErr w:type="gramStart"/>
      <w:r w:rsidR="009846EA" w:rsidRPr="00A3181A">
        <w:rPr>
          <w:rFonts w:ascii="Arial" w:hAnsi="Arial" w:cs="Arial"/>
          <w:sz w:val="24"/>
          <w:szCs w:val="24"/>
        </w:rPr>
        <w:t>oryantasyon</w:t>
      </w:r>
      <w:proofErr w:type="gramEnd"/>
      <w:r w:rsidR="009846EA" w:rsidRPr="00A3181A">
        <w:rPr>
          <w:rFonts w:ascii="Arial" w:hAnsi="Arial" w:cs="Arial"/>
          <w:sz w:val="24"/>
          <w:szCs w:val="24"/>
        </w:rPr>
        <w:t xml:space="preserve"> eğitimleri personel mevzuatında anlatıldığı şekilde </w:t>
      </w:r>
      <w:proofErr w:type="spellStart"/>
      <w:r w:rsidR="00D6290B" w:rsidRPr="00A3181A">
        <w:rPr>
          <w:rFonts w:ascii="Arial" w:hAnsi="Arial" w:cs="Arial"/>
          <w:sz w:val="24"/>
          <w:szCs w:val="24"/>
        </w:rPr>
        <w:t>Hizmetiçi</w:t>
      </w:r>
      <w:proofErr w:type="spellEnd"/>
      <w:r w:rsidR="00D6290B" w:rsidRPr="00A3181A">
        <w:rPr>
          <w:rFonts w:ascii="Arial" w:hAnsi="Arial" w:cs="Arial"/>
          <w:sz w:val="24"/>
          <w:szCs w:val="24"/>
        </w:rPr>
        <w:t xml:space="preserve"> Eğitim </w:t>
      </w:r>
      <w:r w:rsidR="0088797A" w:rsidRPr="00A3181A">
        <w:rPr>
          <w:rFonts w:ascii="Arial" w:hAnsi="Arial" w:cs="Arial"/>
          <w:sz w:val="24"/>
          <w:szCs w:val="24"/>
        </w:rPr>
        <w:t xml:space="preserve">Prosedürü </w:t>
      </w:r>
      <w:r w:rsidR="00D6290B" w:rsidRPr="00A3181A">
        <w:rPr>
          <w:rFonts w:ascii="Arial" w:hAnsi="Arial" w:cs="Arial"/>
          <w:sz w:val="24"/>
          <w:szCs w:val="24"/>
        </w:rPr>
        <w:t>kapsamında gerçekleştirilecektir.</w:t>
      </w:r>
    </w:p>
    <w:p w:rsidR="009846EA"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DA562A" w:rsidRPr="00A3181A">
        <w:rPr>
          <w:rFonts w:ascii="Arial" w:hAnsi="Arial" w:cs="Arial"/>
          <w:sz w:val="24"/>
          <w:szCs w:val="24"/>
        </w:rPr>
        <w:t>Personelin katıldığı</w:t>
      </w:r>
      <w:r w:rsidR="009846EA" w:rsidRPr="00A3181A">
        <w:rPr>
          <w:rFonts w:ascii="Arial" w:hAnsi="Arial" w:cs="Arial"/>
          <w:sz w:val="24"/>
          <w:szCs w:val="24"/>
        </w:rPr>
        <w:t xml:space="preserve"> eğitimlerin etkinlik değerlendirmeleri, </w:t>
      </w:r>
      <w:r w:rsidR="00DA562A" w:rsidRPr="00A3181A">
        <w:rPr>
          <w:rFonts w:ascii="Arial" w:hAnsi="Arial" w:cs="Arial"/>
          <w:sz w:val="24"/>
          <w:szCs w:val="24"/>
        </w:rPr>
        <w:t>HİEBİS üzerinden takip edilmektedir.</w:t>
      </w:r>
    </w:p>
    <w:p w:rsidR="009846EA"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9846EA" w:rsidRPr="00A3181A">
        <w:rPr>
          <w:rFonts w:ascii="Arial" w:hAnsi="Arial" w:cs="Arial"/>
          <w:sz w:val="24"/>
          <w:szCs w:val="24"/>
        </w:rPr>
        <w:t>Eğitim f</w:t>
      </w:r>
      <w:r w:rsidR="00711761" w:rsidRPr="00A3181A">
        <w:rPr>
          <w:rFonts w:ascii="Arial" w:hAnsi="Arial" w:cs="Arial"/>
          <w:sz w:val="24"/>
          <w:szCs w:val="24"/>
        </w:rPr>
        <w:t>aaliyetleri ile ilgili kayıtlar mevzuatlar</w:t>
      </w:r>
      <w:r w:rsidR="009846EA" w:rsidRPr="00A3181A">
        <w:rPr>
          <w:rFonts w:ascii="Arial" w:hAnsi="Arial" w:cs="Arial"/>
          <w:sz w:val="24"/>
          <w:szCs w:val="24"/>
        </w:rPr>
        <w:t>da belirtilen süreler</w:t>
      </w:r>
      <w:r w:rsidR="00711761" w:rsidRPr="00A3181A">
        <w:rPr>
          <w:rFonts w:ascii="Arial" w:hAnsi="Arial" w:cs="Arial"/>
          <w:sz w:val="24"/>
          <w:szCs w:val="24"/>
        </w:rPr>
        <w:t>e</w:t>
      </w:r>
      <w:r w:rsidR="009846EA" w:rsidRPr="00A3181A">
        <w:rPr>
          <w:rFonts w:ascii="Arial" w:hAnsi="Arial" w:cs="Arial"/>
          <w:sz w:val="24"/>
          <w:szCs w:val="24"/>
        </w:rPr>
        <w:t xml:space="preserve"> uygun muhafaza edilmektedir.</w:t>
      </w:r>
    </w:p>
    <w:p w:rsidR="00000DB0" w:rsidRPr="00A3181A" w:rsidRDefault="00000DB0" w:rsidP="00A31705">
      <w:pPr>
        <w:pStyle w:val="ListeParagraf"/>
        <w:spacing w:before="120" w:after="120" w:line="240" w:lineRule="auto"/>
        <w:jc w:val="both"/>
        <w:rPr>
          <w:rFonts w:ascii="Arial" w:hAnsi="Arial" w:cs="Arial"/>
          <w:sz w:val="24"/>
          <w:szCs w:val="24"/>
        </w:rPr>
      </w:pPr>
    </w:p>
    <w:p w:rsidR="00000DB0" w:rsidRPr="00A3181A" w:rsidRDefault="00000DB0" w:rsidP="00A31705">
      <w:pPr>
        <w:spacing w:before="120" w:after="120" w:line="240" w:lineRule="auto"/>
        <w:jc w:val="both"/>
        <w:rPr>
          <w:rFonts w:ascii="Arial" w:hAnsi="Arial" w:cs="Arial"/>
          <w:b/>
          <w:sz w:val="24"/>
          <w:szCs w:val="24"/>
        </w:rPr>
      </w:pPr>
      <w:r w:rsidRPr="00A3181A">
        <w:rPr>
          <w:rFonts w:ascii="Arial" w:hAnsi="Arial" w:cs="Arial"/>
          <w:b/>
          <w:sz w:val="24"/>
          <w:szCs w:val="24"/>
        </w:rPr>
        <w:t>7.3</w:t>
      </w:r>
      <w:r w:rsidR="00AE7B45" w:rsidRPr="00A3181A">
        <w:rPr>
          <w:rFonts w:ascii="Arial" w:hAnsi="Arial" w:cs="Arial"/>
          <w:b/>
          <w:sz w:val="24"/>
          <w:szCs w:val="24"/>
        </w:rPr>
        <w:t xml:space="preserve"> </w:t>
      </w:r>
      <w:r w:rsidRPr="00A3181A">
        <w:rPr>
          <w:rFonts w:ascii="Arial" w:hAnsi="Arial" w:cs="Arial"/>
          <w:b/>
          <w:sz w:val="24"/>
          <w:szCs w:val="24"/>
        </w:rPr>
        <w:t>FARKINDALIK</w:t>
      </w:r>
    </w:p>
    <w:p w:rsidR="00000DB0"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000DB0" w:rsidRPr="00A3181A">
        <w:rPr>
          <w:rFonts w:ascii="Arial" w:hAnsi="Arial" w:cs="Arial"/>
          <w:sz w:val="24"/>
          <w:szCs w:val="24"/>
        </w:rPr>
        <w:t xml:space="preserve"> KYS ile ilgili farkındalık oluşturmak için</w:t>
      </w:r>
      <w:r w:rsidR="002F5FA0" w:rsidRPr="00A3181A">
        <w:rPr>
          <w:rFonts w:ascii="Arial" w:hAnsi="Arial" w:cs="Arial"/>
          <w:sz w:val="24"/>
          <w:szCs w:val="24"/>
        </w:rPr>
        <w:t>,</w:t>
      </w:r>
      <w:r w:rsidR="00000DB0" w:rsidRPr="00A3181A">
        <w:rPr>
          <w:rFonts w:ascii="Arial" w:hAnsi="Arial" w:cs="Arial"/>
          <w:sz w:val="24"/>
          <w:szCs w:val="24"/>
        </w:rPr>
        <w:t xml:space="preserve"> </w:t>
      </w:r>
      <w:r w:rsidR="002F5FA0" w:rsidRPr="00A3181A">
        <w:rPr>
          <w:rFonts w:ascii="Arial" w:hAnsi="Arial" w:cs="Arial"/>
          <w:sz w:val="24"/>
          <w:szCs w:val="24"/>
        </w:rPr>
        <w:t>kalite ekipleri</w:t>
      </w:r>
      <w:r w:rsidR="00100EDA" w:rsidRPr="00A3181A">
        <w:rPr>
          <w:rFonts w:ascii="Arial" w:hAnsi="Arial" w:cs="Arial"/>
          <w:sz w:val="24"/>
          <w:szCs w:val="24"/>
        </w:rPr>
        <w:t xml:space="preserve"> tarafından </w:t>
      </w:r>
      <w:r w:rsidR="002F5FA0" w:rsidRPr="00A3181A">
        <w:rPr>
          <w:rFonts w:ascii="Arial" w:hAnsi="Arial" w:cs="Arial"/>
          <w:sz w:val="24"/>
          <w:szCs w:val="24"/>
        </w:rPr>
        <w:t xml:space="preserve">kendi birimlerinde </w:t>
      </w:r>
      <w:r w:rsidR="00100EDA" w:rsidRPr="00A3181A">
        <w:rPr>
          <w:rFonts w:ascii="Arial" w:hAnsi="Arial" w:cs="Arial"/>
          <w:sz w:val="24"/>
          <w:szCs w:val="24"/>
        </w:rPr>
        <w:t xml:space="preserve">çalışanlara </w:t>
      </w:r>
      <w:r w:rsidR="002F5FA0" w:rsidRPr="00A3181A">
        <w:rPr>
          <w:rFonts w:ascii="Arial" w:hAnsi="Arial" w:cs="Arial"/>
          <w:sz w:val="24"/>
          <w:szCs w:val="24"/>
        </w:rPr>
        <w:t xml:space="preserve">yılda en az bir kez </w:t>
      </w:r>
      <w:r w:rsidR="00100EDA" w:rsidRPr="00A3181A">
        <w:rPr>
          <w:rFonts w:ascii="Arial" w:hAnsi="Arial" w:cs="Arial"/>
          <w:sz w:val="24"/>
          <w:szCs w:val="24"/>
        </w:rPr>
        <w:t>KYS Temel eğitimi verilir.</w:t>
      </w:r>
      <w:r w:rsidR="008F2709" w:rsidRPr="00A3181A">
        <w:rPr>
          <w:rFonts w:ascii="Arial" w:hAnsi="Arial" w:cs="Arial"/>
          <w:sz w:val="24"/>
          <w:szCs w:val="24"/>
        </w:rPr>
        <w:t xml:space="preserve"> Bu </w:t>
      </w:r>
      <w:r w:rsidR="008740AF" w:rsidRPr="00A3181A">
        <w:rPr>
          <w:rFonts w:ascii="Arial" w:hAnsi="Arial" w:cs="Arial"/>
          <w:sz w:val="24"/>
          <w:szCs w:val="24"/>
        </w:rPr>
        <w:t>eğitimlerde özellikle kuruluş politikası,</w:t>
      </w:r>
      <w:r w:rsidR="008F2709" w:rsidRPr="00A3181A">
        <w:rPr>
          <w:rFonts w:ascii="Arial" w:hAnsi="Arial" w:cs="Arial"/>
          <w:sz w:val="24"/>
          <w:szCs w:val="24"/>
        </w:rPr>
        <w:t xml:space="preserve"> hedefler, birim do</w:t>
      </w:r>
      <w:r w:rsidR="002F5FA0" w:rsidRPr="00A3181A">
        <w:rPr>
          <w:rFonts w:ascii="Arial" w:hAnsi="Arial" w:cs="Arial"/>
          <w:sz w:val="24"/>
          <w:szCs w:val="24"/>
        </w:rPr>
        <w:t xml:space="preserve">kümantasyonu ve KYS </w:t>
      </w:r>
      <w:r w:rsidR="008740AF" w:rsidRPr="00A3181A">
        <w:rPr>
          <w:rFonts w:ascii="Arial" w:hAnsi="Arial" w:cs="Arial"/>
          <w:sz w:val="24"/>
          <w:szCs w:val="24"/>
        </w:rPr>
        <w:t>ile ilgili genel bilgilendirme yapılır.</w:t>
      </w:r>
    </w:p>
    <w:p w:rsidR="00041AC9" w:rsidRPr="00A3181A" w:rsidRDefault="00041AC9" w:rsidP="00A31705">
      <w:pPr>
        <w:spacing w:before="120" w:after="120" w:line="240" w:lineRule="auto"/>
        <w:jc w:val="both"/>
        <w:rPr>
          <w:rFonts w:ascii="Arial" w:hAnsi="Arial" w:cs="Arial"/>
          <w:sz w:val="24"/>
          <w:szCs w:val="24"/>
        </w:rPr>
      </w:pPr>
    </w:p>
    <w:p w:rsidR="00CA7585" w:rsidRPr="00A3181A" w:rsidRDefault="00CA7585" w:rsidP="00A31705">
      <w:pPr>
        <w:spacing w:before="120" w:after="120" w:line="240" w:lineRule="auto"/>
        <w:jc w:val="both"/>
        <w:rPr>
          <w:rFonts w:ascii="Arial" w:hAnsi="Arial" w:cs="Arial"/>
          <w:b/>
          <w:sz w:val="24"/>
          <w:szCs w:val="24"/>
        </w:rPr>
      </w:pPr>
      <w:r w:rsidRPr="00A3181A">
        <w:rPr>
          <w:rFonts w:ascii="Arial" w:hAnsi="Arial" w:cs="Arial"/>
          <w:b/>
          <w:sz w:val="24"/>
          <w:szCs w:val="24"/>
        </w:rPr>
        <w:t>7.4 İLETİŞİM</w:t>
      </w:r>
    </w:p>
    <w:p w:rsidR="00A3181A" w:rsidRPr="00A3181A" w:rsidRDefault="00E708DC" w:rsidP="00A3181A">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CA7585" w:rsidRPr="00A3181A">
        <w:rPr>
          <w:rFonts w:ascii="Arial" w:hAnsi="Arial" w:cs="Arial"/>
          <w:sz w:val="24"/>
          <w:szCs w:val="24"/>
        </w:rPr>
        <w:t xml:space="preserve"> ça</w:t>
      </w:r>
      <w:r w:rsidR="008374CD" w:rsidRPr="00A3181A">
        <w:rPr>
          <w:rFonts w:ascii="Arial" w:hAnsi="Arial" w:cs="Arial"/>
          <w:sz w:val="24"/>
          <w:szCs w:val="24"/>
        </w:rPr>
        <w:t>lışanlar arasında iletişim inter</w:t>
      </w:r>
      <w:r w:rsidR="00CA7585" w:rsidRPr="00A3181A">
        <w:rPr>
          <w:rFonts w:ascii="Arial" w:hAnsi="Arial" w:cs="Arial"/>
          <w:sz w:val="24"/>
          <w:szCs w:val="24"/>
        </w:rPr>
        <w:t xml:space="preserve">net, </w:t>
      </w:r>
      <w:r w:rsidR="00BD032A" w:rsidRPr="00A3181A">
        <w:rPr>
          <w:rFonts w:ascii="Arial" w:hAnsi="Arial" w:cs="Arial"/>
          <w:sz w:val="24"/>
          <w:szCs w:val="24"/>
        </w:rPr>
        <w:t xml:space="preserve">e-posta, </w:t>
      </w:r>
      <w:r w:rsidR="00CA7585" w:rsidRPr="00A3181A">
        <w:rPr>
          <w:rFonts w:ascii="Arial" w:hAnsi="Arial" w:cs="Arial"/>
          <w:sz w:val="24"/>
          <w:szCs w:val="24"/>
        </w:rPr>
        <w:t>sistem d</w:t>
      </w:r>
      <w:r w:rsidR="008F2709" w:rsidRPr="00A3181A">
        <w:rPr>
          <w:rFonts w:ascii="Arial" w:hAnsi="Arial" w:cs="Arial"/>
          <w:sz w:val="24"/>
          <w:szCs w:val="24"/>
        </w:rPr>
        <w:t>o</w:t>
      </w:r>
      <w:r w:rsidR="00CA7585" w:rsidRPr="00A3181A">
        <w:rPr>
          <w:rFonts w:ascii="Arial" w:hAnsi="Arial" w:cs="Arial"/>
          <w:sz w:val="24"/>
          <w:szCs w:val="24"/>
        </w:rPr>
        <w:t xml:space="preserve">kümantasyonu, toplantılar, duyurular yoluyla gerçekleşir. Vatandaş ya da diğer kamu kurumlarıyla iletişim yazışma, ziyaret, </w:t>
      </w:r>
      <w:r w:rsidR="00683026" w:rsidRPr="00A3181A">
        <w:rPr>
          <w:rFonts w:ascii="Arial" w:hAnsi="Arial" w:cs="Arial"/>
          <w:sz w:val="24"/>
          <w:szCs w:val="24"/>
        </w:rPr>
        <w:t xml:space="preserve">toplantılar, </w:t>
      </w:r>
      <w:r w:rsidR="00CA7585" w:rsidRPr="00A3181A">
        <w:rPr>
          <w:rFonts w:ascii="Arial" w:hAnsi="Arial" w:cs="Arial"/>
          <w:sz w:val="24"/>
          <w:szCs w:val="24"/>
        </w:rPr>
        <w:t>BİMER</w:t>
      </w:r>
      <w:r w:rsidR="00BD032A" w:rsidRPr="00A3181A">
        <w:rPr>
          <w:rFonts w:ascii="Arial" w:hAnsi="Arial" w:cs="Arial"/>
          <w:sz w:val="24"/>
          <w:szCs w:val="24"/>
        </w:rPr>
        <w:t>, Yeşil Masa, EBYS</w:t>
      </w:r>
      <w:r w:rsidR="006F3747" w:rsidRPr="00A3181A">
        <w:rPr>
          <w:rFonts w:ascii="Arial" w:hAnsi="Arial" w:cs="Arial"/>
          <w:sz w:val="24"/>
          <w:szCs w:val="24"/>
        </w:rPr>
        <w:t xml:space="preserve"> ve</w:t>
      </w:r>
      <w:r w:rsidR="00CB63DC" w:rsidRPr="00A3181A">
        <w:rPr>
          <w:rFonts w:ascii="Arial" w:hAnsi="Arial" w:cs="Arial"/>
          <w:sz w:val="24"/>
          <w:szCs w:val="24"/>
        </w:rPr>
        <w:t xml:space="preserve"> CİMER</w:t>
      </w:r>
      <w:r w:rsidR="00CA7585" w:rsidRPr="00A3181A">
        <w:rPr>
          <w:rFonts w:ascii="Arial" w:hAnsi="Arial" w:cs="Arial"/>
          <w:sz w:val="24"/>
          <w:szCs w:val="24"/>
        </w:rPr>
        <w:t xml:space="preserve"> yoluyla gerçekleşir.</w:t>
      </w:r>
    </w:p>
    <w:p w:rsidR="00A3181A" w:rsidRPr="00A3181A" w:rsidRDefault="00A3181A" w:rsidP="00A31705">
      <w:pPr>
        <w:pStyle w:val="ListeParagraf"/>
        <w:spacing w:before="120" w:after="120" w:line="240" w:lineRule="auto"/>
        <w:jc w:val="both"/>
        <w:rPr>
          <w:rFonts w:ascii="Arial" w:hAnsi="Arial" w:cs="Arial"/>
          <w:b/>
          <w:sz w:val="24"/>
          <w:szCs w:val="24"/>
        </w:rPr>
      </w:pPr>
    </w:p>
    <w:p w:rsidR="00CA7585" w:rsidRPr="00A3181A" w:rsidRDefault="00CA7585" w:rsidP="00A31705">
      <w:pPr>
        <w:spacing w:before="120" w:after="120" w:line="240" w:lineRule="auto"/>
        <w:jc w:val="both"/>
        <w:rPr>
          <w:rFonts w:ascii="Arial" w:hAnsi="Arial" w:cs="Arial"/>
          <w:b/>
          <w:sz w:val="24"/>
          <w:szCs w:val="24"/>
        </w:rPr>
      </w:pPr>
      <w:r w:rsidRPr="00A3181A">
        <w:rPr>
          <w:rFonts w:ascii="Arial" w:hAnsi="Arial" w:cs="Arial"/>
          <w:b/>
          <w:sz w:val="24"/>
          <w:szCs w:val="24"/>
        </w:rPr>
        <w:t>7.5.1</w:t>
      </w:r>
      <w:r w:rsidR="008F2709" w:rsidRPr="00A3181A">
        <w:rPr>
          <w:rFonts w:ascii="Arial" w:hAnsi="Arial" w:cs="Arial"/>
          <w:b/>
          <w:sz w:val="24"/>
          <w:szCs w:val="24"/>
        </w:rPr>
        <w:t xml:space="preserve"> </w:t>
      </w:r>
      <w:r w:rsidR="005E300B" w:rsidRPr="00A3181A">
        <w:rPr>
          <w:rFonts w:ascii="Arial" w:hAnsi="Arial" w:cs="Arial"/>
          <w:b/>
          <w:sz w:val="24"/>
          <w:szCs w:val="24"/>
        </w:rPr>
        <w:t>D</w:t>
      </w:r>
      <w:r w:rsidR="008F2709" w:rsidRPr="00A3181A">
        <w:rPr>
          <w:rFonts w:ascii="Arial" w:hAnsi="Arial" w:cs="Arial"/>
          <w:b/>
          <w:sz w:val="24"/>
          <w:szCs w:val="24"/>
        </w:rPr>
        <w:t>O</w:t>
      </w:r>
      <w:r w:rsidR="005E300B" w:rsidRPr="00A3181A">
        <w:rPr>
          <w:rFonts w:ascii="Arial" w:hAnsi="Arial" w:cs="Arial"/>
          <w:b/>
          <w:sz w:val="24"/>
          <w:szCs w:val="24"/>
        </w:rPr>
        <w:t>KÜMANTE EDİLMİŞ BİLGİ</w:t>
      </w:r>
    </w:p>
    <w:p w:rsidR="005E300B"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CB63DC" w:rsidRPr="00A3181A">
        <w:rPr>
          <w:rFonts w:ascii="Arial" w:hAnsi="Arial" w:cs="Arial"/>
          <w:sz w:val="24"/>
          <w:szCs w:val="24"/>
        </w:rPr>
        <w:t xml:space="preserve"> </w:t>
      </w:r>
      <w:r w:rsidR="005E300B" w:rsidRPr="00A3181A">
        <w:rPr>
          <w:rFonts w:ascii="Arial" w:hAnsi="Arial" w:cs="Arial"/>
          <w:sz w:val="24"/>
          <w:szCs w:val="24"/>
        </w:rPr>
        <w:t>KYS uygulaması için standardın istediği d</w:t>
      </w:r>
      <w:r w:rsidR="008F2709" w:rsidRPr="00A3181A">
        <w:rPr>
          <w:rFonts w:ascii="Arial" w:hAnsi="Arial" w:cs="Arial"/>
          <w:sz w:val="24"/>
          <w:szCs w:val="24"/>
        </w:rPr>
        <w:t>o</w:t>
      </w:r>
      <w:r w:rsidR="005E300B" w:rsidRPr="00A3181A">
        <w:rPr>
          <w:rFonts w:ascii="Arial" w:hAnsi="Arial" w:cs="Arial"/>
          <w:sz w:val="24"/>
          <w:szCs w:val="24"/>
        </w:rPr>
        <w:t xml:space="preserve">kümanlara ek olarak KEK, </w:t>
      </w:r>
      <w:proofErr w:type="gramStart"/>
      <w:r w:rsidR="005E300B" w:rsidRPr="00A3181A">
        <w:rPr>
          <w:rFonts w:ascii="Arial" w:hAnsi="Arial" w:cs="Arial"/>
          <w:sz w:val="24"/>
          <w:szCs w:val="24"/>
        </w:rPr>
        <w:t>prosedür</w:t>
      </w:r>
      <w:proofErr w:type="gramEnd"/>
      <w:r w:rsidR="005E300B" w:rsidRPr="00A3181A">
        <w:rPr>
          <w:rFonts w:ascii="Arial" w:hAnsi="Arial" w:cs="Arial"/>
          <w:sz w:val="24"/>
          <w:szCs w:val="24"/>
        </w:rPr>
        <w:t>, talimat ve iş akışları oluşturulmuş ve personel erişimine açılmıştır.</w:t>
      </w:r>
    </w:p>
    <w:p w:rsidR="00804CDA" w:rsidRPr="00A3181A" w:rsidRDefault="00E708DC" w:rsidP="00A31705">
      <w:pPr>
        <w:autoSpaceDE w:val="0"/>
        <w:autoSpaceDN w:val="0"/>
        <w:adjustRightInd w:val="0"/>
        <w:spacing w:before="120" w:after="120" w:line="240" w:lineRule="auto"/>
        <w:jc w:val="both"/>
        <w:rPr>
          <w:rFonts w:ascii="Arial" w:hAnsi="Arial" w:cs="Arial"/>
          <w:color w:val="000000" w:themeColor="text1"/>
          <w:sz w:val="24"/>
          <w:szCs w:val="24"/>
        </w:rPr>
      </w:pPr>
      <w:r w:rsidRPr="00A3181A">
        <w:rPr>
          <w:rFonts w:ascii="Arial" w:hAnsi="Arial" w:cs="Arial"/>
          <w:sz w:val="24"/>
          <w:szCs w:val="24"/>
        </w:rPr>
        <w:tab/>
      </w:r>
      <w:r w:rsidR="008374CD" w:rsidRPr="00A3181A">
        <w:rPr>
          <w:rFonts w:ascii="Arial" w:hAnsi="Arial" w:cs="Arial"/>
          <w:sz w:val="24"/>
          <w:szCs w:val="24"/>
        </w:rPr>
        <w:t>İl Müdürlüğümüz</w:t>
      </w:r>
      <w:r w:rsidR="00804CDA" w:rsidRPr="00A3181A">
        <w:rPr>
          <w:rFonts w:ascii="Arial" w:hAnsi="Arial" w:cs="Arial"/>
          <w:color w:val="000000" w:themeColor="text1"/>
          <w:sz w:val="24"/>
          <w:szCs w:val="24"/>
        </w:rPr>
        <w:t>, TS EN ISO 9001:2015 şartlar</w:t>
      </w:r>
      <w:r w:rsidR="00804CDA" w:rsidRPr="00A3181A">
        <w:rPr>
          <w:rFonts w:ascii="Arial" w:eastAsia="TimesNewRomanPSMT" w:hAnsi="Arial" w:cs="Arial"/>
          <w:color w:val="000000" w:themeColor="text1"/>
          <w:sz w:val="24"/>
          <w:szCs w:val="24"/>
        </w:rPr>
        <w:t>ı</w:t>
      </w:r>
      <w:r w:rsidR="00804CDA" w:rsidRPr="00A3181A">
        <w:rPr>
          <w:rFonts w:ascii="Arial" w:hAnsi="Arial" w:cs="Arial"/>
          <w:color w:val="000000" w:themeColor="text1"/>
          <w:sz w:val="24"/>
          <w:szCs w:val="24"/>
        </w:rPr>
        <w:t>na uygun olarak Kalite Yönetim Sistemi olu</w:t>
      </w:r>
      <w:r w:rsidR="00804CDA" w:rsidRPr="00A3181A">
        <w:rPr>
          <w:rFonts w:ascii="Arial" w:eastAsia="TimesNewRomanPSMT" w:hAnsi="Arial" w:cs="Arial"/>
          <w:color w:val="000000" w:themeColor="text1"/>
          <w:sz w:val="24"/>
          <w:szCs w:val="24"/>
        </w:rPr>
        <w:t>ş</w:t>
      </w:r>
      <w:r w:rsidR="00804CDA" w:rsidRPr="00A3181A">
        <w:rPr>
          <w:rFonts w:ascii="Arial" w:hAnsi="Arial" w:cs="Arial"/>
          <w:color w:val="000000" w:themeColor="text1"/>
          <w:sz w:val="24"/>
          <w:szCs w:val="24"/>
        </w:rPr>
        <w:t>turmu</w:t>
      </w:r>
      <w:r w:rsidR="00804CDA" w:rsidRPr="00A3181A">
        <w:rPr>
          <w:rFonts w:ascii="Arial" w:eastAsia="TimesNewRomanPSMT" w:hAnsi="Arial" w:cs="Arial"/>
          <w:color w:val="000000" w:themeColor="text1"/>
          <w:sz w:val="24"/>
          <w:szCs w:val="24"/>
        </w:rPr>
        <w:t>ş</w:t>
      </w:r>
      <w:r w:rsidR="00804CDA" w:rsidRPr="00A3181A">
        <w:rPr>
          <w:rFonts w:ascii="Arial" w:hAnsi="Arial" w:cs="Arial"/>
          <w:color w:val="000000" w:themeColor="text1"/>
          <w:sz w:val="24"/>
          <w:szCs w:val="24"/>
        </w:rPr>
        <w:t xml:space="preserve">, </w:t>
      </w:r>
      <w:proofErr w:type="spellStart"/>
      <w:r w:rsidR="00804CDA" w:rsidRPr="00A3181A">
        <w:rPr>
          <w:rFonts w:ascii="Arial" w:hAnsi="Arial" w:cs="Arial"/>
          <w:color w:val="000000" w:themeColor="text1"/>
          <w:sz w:val="24"/>
          <w:szCs w:val="24"/>
        </w:rPr>
        <w:t>dokümante</w:t>
      </w:r>
      <w:proofErr w:type="spellEnd"/>
      <w:r w:rsidR="00804CDA" w:rsidRPr="00A3181A">
        <w:rPr>
          <w:rFonts w:ascii="Arial" w:hAnsi="Arial" w:cs="Arial"/>
          <w:color w:val="000000" w:themeColor="text1"/>
          <w:sz w:val="24"/>
          <w:szCs w:val="24"/>
        </w:rPr>
        <w:t xml:space="preserve"> etmi</w:t>
      </w:r>
      <w:r w:rsidR="00804CDA" w:rsidRPr="00A3181A">
        <w:rPr>
          <w:rFonts w:ascii="Arial" w:eastAsia="TimesNewRomanPSMT" w:hAnsi="Arial" w:cs="Arial"/>
          <w:color w:val="000000" w:themeColor="text1"/>
          <w:sz w:val="24"/>
          <w:szCs w:val="24"/>
        </w:rPr>
        <w:t xml:space="preserve">ş </w:t>
      </w:r>
      <w:r w:rsidR="00804CDA" w:rsidRPr="00A3181A">
        <w:rPr>
          <w:rFonts w:ascii="Arial" w:hAnsi="Arial" w:cs="Arial"/>
          <w:color w:val="000000" w:themeColor="text1"/>
          <w:sz w:val="24"/>
          <w:szCs w:val="24"/>
        </w:rPr>
        <w:t>ve uygulamaktad</w:t>
      </w:r>
      <w:r w:rsidR="00804CDA" w:rsidRPr="00A3181A">
        <w:rPr>
          <w:rFonts w:ascii="Arial" w:eastAsia="TimesNewRomanPSMT" w:hAnsi="Arial" w:cs="Arial"/>
          <w:color w:val="000000" w:themeColor="text1"/>
          <w:sz w:val="24"/>
          <w:szCs w:val="24"/>
        </w:rPr>
        <w:t>ı</w:t>
      </w:r>
      <w:r w:rsidR="00804CDA" w:rsidRPr="00A3181A">
        <w:rPr>
          <w:rFonts w:ascii="Arial" w:hAnsi="Arial" w:cs="Arial"/>
          <w:color w:val="000000" w:themeColor="text1"/>
          <w:sz w:val="24"/>
          <w:szCs w:val="24"/>
        </w:rPr>
        <w:t>r. Bu El Kitab</w:t>
      </w:r>
      <w:r w:rsidR="00804CDA" w:rsidRPr="00A3181A">
        <w:rPr>
          <w:rFonts w:ascii="Arial" w:eastAsia="TimesNewRomanPSMT" w:hAnsi="Arial" w:cs="Arial"/>
          <w:color w:val="000000" w:themeColor="text1"/>
          <w:sz w:val="24"/>
          <w:szCs w:val="24"/>
        </w:rPr>
        <w:t>ı</w:t>
      </w:r>
      <w:r w:rsidR="00804CDA" w:rsidRPr="00A3181A">
        <w:rPr>
          <w:rFonts w:ascii="Arial" w:hAnsi="Arial" w:cs="Arial"/>
          <w:color w:val="000000" w:themeColor="text1"/>
          <w:sz w:val="24"/>
          <w:szCs w:val="24"/>
        </w:rPr>
        <w:t>; T.C. Gıda Tarım ve Hayvancılık Bakanlığı</w:t>
      </w:r>
      <w:r w:rsidR="00804CDA" w:rsidRPr="00A3181A">
        <w:rPr>
          <w:rFonts w:ascii="Arial" w:eastAsia="TimesNewRomanPSMT" w:hAnsi="Arial" w:cs="Arial"/>
          <w:color w:val="000000" w:themeColor="text1"/>
          <w:sz w:val="24"/>
          <w:szCs w:val="24"/>
        </w:rPr>
        <w:t xml:space="preserve"> </w:t>
      </w:r>
      <w:r w:rsidR="00804CDA" w:rsidRPr="00A3181A">
        <w:rPr>
          <w:rFonts w:ascii="Arial" w:hAnsi="Arial" w:cs="Arial"/>
          <w:color w:val="000000" w:themeColor="text1"/>
          <w:sz w:val="24"/>
          <w:szCs w:val="24"/>
        </w:rPr>
        <w:t>Merkez Te</w:t>
      </w:r>
      <w:r w:rsidR="00804CDA" w:rsidRPr="00A3181A">
        <w:rPr>
          <w:rFonts w:ascii="Arial" w:eastAsia="TimesNewRomanPSMT" w:hAnsi="Arial" w:cs="Arial"/>
          <w:color w:val="000000" w:themeColor="text1"/>
          <w:sz w:val="24"/>
          <w:szCs w:val="24"/>
        </w:rPr>
        <w:t>ş</w:t>
      </w:r>
      <w:r w:rsidR="00804CDA" w:rsidRPr="00A3181A">
        <w:rPr>
          <w:rFonts w:ascii="Arial" w:hAnsi="Arial" w:cs="Arial"/>
          <w:color w:val="000000" w:themeColor="text1"/>
          <w:sz w:val="24"/>
          <w:szCs w:val="24"/>
        </w:rPr>
        <w:t>kilat</w:t>
      </w:r>
      <w:r w:rsidR="00804CDA" w:rsidRPr="00A3181A">
        <w:rPr>
          <w:rFonts w:ascii="Arial" w:eastAsia="TimesNewRomanPSMT" w:hAnsi="Arial" w:cs="Arial"/>
          <w:color w:val="000000" w:themeColor="text1"/>
          <w:sz w:val="24"/>
          <w:szCs w:val="24"/>
        </w:rPr>
        <w:t>ı Birimlerinin</w:t>
      </w:r>
      <w:r w:rsidR="00804CDA" w:rsidRPr="00A3181A">
        <w:rPr>
          <w:rFonts w:ascii="Arial" w:hAnsi="Arial" w:cs="Arial"/>
          <w:color w:val="000000" w:themeColor="text1"/>
          <w:sz w:val="24"/>
          <w:szCs w:val="24"/>
        </w:rPr>
        <w:t xml:space="preserve"> Kalite Yönetim Sistemi’ni aç</w:t>
      </w:r>
      <w:r w:rsidR="00804CDA" w:rsidRPr="00A3181A">
        <w:rPr>
          <w:rFonts w:ascii="Arial" w:eastAsia="TimesNewRomanPSMT" w:hAnsi="Arial" w:cs="Arial"/>
          <w:color w:val="000000" w:themeColor="text1"/>
          <w:sz w:val="24"/>
          <w:szCs w:val="24"/>
        </w:rPr>
        <w:t>ı</w:t>
      </w:r>
      <w:r w:rsidR="00804CDA" w:rsidRPr="00A3181A">
        <w:rPr>
          <w:rFonts w:ascii="Arial" w:hAnsi="Arial" w:cs="Arial"/>
          <w:color w:val="000000" w:themeColor="text1"/>
          <w:sz w:val="24"/>
          <w:szCs w:val="24"/>
        </w:rPr>
        <w:t>klar, gereklilikleri tan</w:t>
      </w:r>
      <w:r w:rsidR="00804CDA" w:rsidRPr="00A3181A">
        <w:rPr>
          <w:rFonts w:ascii="Arial" w:eastAsia="TimesNewRomanPSMT" w:hAnsi="Arial" w:cs="Arial"/>
          <w:color w:val="000000" w:themeColor="text1"/>
          <w:sz w:val="24"/>
          <w:szCs w:val="24"/>
        </w:rPr>
        <w:t>ı</w:t>
      </w:r>
      <w:r w:rsidR="00804CDA" w:rsidRPr="00A3181A">
        <w:rPr>
          <w:rFonts w:ascii="Arial" w:hAnsi="Arial" w:cs="Arial"/>
          <w:color w:val="000000" w:themeColor="text1"/>
          <w:sz w:val="24"/>
          <w:szCs w:val="24"/>
        </w:rPr>
        <w:t>mlar ve sorumluluklar</w:t>
      </w:r>
      <w:r w:rsidR="00804CDA" w:rsidRPr="00A3181A">
        <w:rPr>
          <w:rFonts w:ascii="Arial" w:eastAsia="TimesNewRomanPSMT" w:hAnsi="Arial" w:cs="Arial"/>
          <w:color w:val="000000" w:themeColor="text1"/>
          <w:sz w:val="24"/>
          <w:szCs w:val="24"/>
        </w:rPr>
        <w:t xml:space="preserve">ı </w:t>
      </w:r>
      <w:r w:rsidR="00804CDA" w:rsidRPr="00A3181A">
        <w:rPr>
          <w:rFonts w:ascii="Arial" w:hAnsi="Arial" w:cs="Arial"/>
          <w:color w:val="000000" w:themeColor="text1"/>
          <w:sz w:val="24"/>
          <w:szCs w:val="24"/>
        </w:rPr>
        <w:t xml:space="preserve">tayin eder. </w:t>
      </w:r>
    </w:p>
    <w:p w:rsidR="005E300B" w:rsidRPr="00A3181A" w:rsidRDefault="00E708DC" w:rsidP="00A31705">
      <w:pPr>
        <w:autoSpaceDE w:val="0"/>
        <w:autoSpaceDN w:val="0"/>
        <w:adjustRightInd w:val="0"/>
        <w:spacing w:before="120" w:after="120" w:line="240" w:lineRule="auto"/>
        <w:jc w:val="both"/>
        <w:rPr>
          <w:rFonts w:ascii="Arial" w:hAnsi="Arial" w:cs="Arial"/>
          <w:color w:val="000000" w:themeColor="text1"/>
          <w:sz w:val="24"/>
          <w:szCs w:val="24"/>
        </w:rPr>
      </w:pPr>
      <w:r w:rsidRPr="00A3181A">
        <w:rPr>
          <w:rFonts w:ascii="Arial" w:hAnsi="Arial" w:cs="Arial"/>
          <w:color w:val="000000" w:themeColor="text1"/>
          <w:sz w:val="24"/>
          <w:szCs w:val="24"/>
        </w:rPr>
        <w:lastRenderedPageBreak/>
        <w:tab/>
      </w:r>
      <w:r w:rsidR="009F7A42" w:rsidRPr="00A3181A">
        <w:rPr>
          <w:rFonts w:ascii="Arial" w:hAnsi="Arial" w:cs="Arial"/>
          <w:color w:val="000000" w:themeColor="text1"/>
          <w:sz w:val="24"/>
          <w:szCs w:val="24"/>
        </w:rPr>
        <w:t>KYS dokümantasyonu</w:t>
      </w:r>
      <w:r w:rsidR="00804CDA" w:rsidRPr="00A3181A">
        <w:rPr>
          <w:rFonts w:ascii="Arial" w:hAnsi="Arial" w:cs="Arial"/>
          <w:color w:val="000000" w:themeColor="text1"/>
          <w:sz w:val="24"/>
          <w:szCs w:val="24"/>
        </w:rPr>
        <w:t>; Kalite Politikas</w:t>
      </w:r>
      <w:r w:rsidR="00804CDA" w:rsidRPr="00A3181A">
        <w:rPr>
          <w:rFonts w:ascii="Arial" w:eastAsia="TimesNewRomanPSMT" w:hAnsi="Arial" w:cs="Arial"/>
          <w:color w:val="000000" w:themeColor="text1"/>
          <w:sz w:val="24"/>
          <w:szCs w:val="24"/>
        </w:rPr>
        <w:t>ı</w:t>
      </w:r>
      <w:r w:rsidR="00804CDA" w:rsidRPr="00A3181A">
        <w:rPr>
          <w:rFonts w:ascii="Arial" w:hAnsi="Arial" w:cs="Arial"/>
          <w:color w:val="000000" w:themeColor="text1"/>
          <w:sz w:val="24"/>
          <w:szCs w:val="24"/>
        </w:rPr>
        <w:t>, Kalite El Kitab</w:t>
      </w:r>
      <w:r w:rsidR="00804CDA" w:rsidRPr="00A3181A">
        <w:rPr>
          <w:rFonts w:ascii="Arial" w:eastAsia="TimesNewRomanPSMT" w:hAnsi="Arial" w:cs="Arial"/>
          <w:color w:val="000000" w:themeColor="text1"/>
          <w:sz w:val="24"/>
          <w:szCs w:val="24"/>
        </w:rPr>
        <w:t>ı</w:t>
      </w:r>
      <w:r w:rsidR="00804CDA" w:rsidRPr="00A3181A">
        <w:rPr>
          <w:rFonts w:ascii="Arial" w:hAnsi="Arial" w:cs="Arial"/>
          <w:color w:val="000000" w:themeColor="text1"/>
          <w:sz w:val="24"/>
          <w:szCs w:val="24"/>
        </w:rPr>
        <w:t xml:space="preserve">, </w:t>
      </w:r>
      <w:r w:rsidR="00707418" w:rsidRPr="00A3181A">
        <w:rPr>
          <w:rFonts w:ascii="Arial" w:hAnsi="Arial" w:cs="Arial"/>
          <w:color w:val="000000" w:themeColor="text1"/>
          <w:sz w:val="24"/>
          <w:szCs w:val="24"/>
        </w:rPr>
        <w:t>Süreç</w:t>
      </w:r>
      <w:r w:rsidR="00804CDA" w:rsidRPr="00A3181A">
        <w:rPr>
          <w:rFonts w:ascii="Arial" w:hAnsi="Arial" w:cs="Arial"/>
          <w:color w:val="000000" w:themeColor="text1"/>
          <w:sz w:val="24"/>
          <w:szCs w:val="24"/>
        </w:rPr>
        <w:t xml:space="preserve">ler, Prosedürler, Talimatlar, İş Akış Şemaları, </w:t>
      </w:r>
      <w:r w:rsidR="009F7A42" w:rsidRPr="00A3181A">
        <w:rPr>
          <w:rFonts w:ascii="Arial" w:hAnsi="Arial" w:cs="Arial"/>
          <w:color w:val="000000" w:themeColor="text1"/>
          <w:sz w:val="24"/>
          <w:szCs w:val="24"/>
        </w:rPr>
        <w:t>Listeler, Formlar v</w:t>
      </w:r>
      <w:r w:rsidR="00804CDA" w:rsidRPr="00A3181A">
        <w:rPr>
          <w:rFonts w:ascii="Arial" w:hAnsi="Arial" w:cs="Arial"/>
          <w:color w:val="000000" w:themeColor="text1"/>
          <w:sz w:val="24"/>
          <w:szCs w:val="24"/>
        </w:rPr>
        <w:t>b. iç kaynakl</w:t>
      </w:r>
      <w:r w:rsidR="00804CDA" w:rsidRPr="00A3181A">
        <w:rPr>
          <w:rFonts w:ascii="Arial" w:eastAsia="TimesNewRomanPSMT" w:hAnsi="Arial" w:cs="Arial"/>
          <w:color w:val="000000" w:themeColor="text1"/>
          <w:sz w:val="24"/>
          <w:szCs w:val="24"/>
        </w:rPr>
        <w:t xml:space="preserve">ı </w:t>
      </w:r>
      <w:r w:rsidR="00804CDA" w:rsidRPr="00A3181A">
        <w:rPr>
          <w:rFonts w:ascii="Arial" w:hAnsi="Arial" w:cs="Arial"/>
          <w:color w:val="000000" w:themeColor="text1"/>
          <w:sz w:val="24"/>
          <w:szCs w:val="24"/>
        </w:rPr>
        <w:t>dokümanlar ile d</w:t>
      </w:r>
      <w:r w:rsidR="00804CDA" w:rsidRPr="00A3181A">
        <w:rPr>
          <w:rFonts w:ascii="Arial" w:eastAsia="TimesNewRomanPSMT" w:hAnsi="Arial" w:cs="Arial"/>
          <w:color w:val="000000" w:themeColor="text1"/>
          <w:sz w:val="24"/>
          <w:szCs w:val="24"/>
        </w:rPr>
        <w:t xml:space="preserve">ış </w:t>
      </w:r>
      <w:r w:rsidR="00804CDA" w:rsidRPr="00A3181A">
        <w:rPr>
          <w:rFonts w:ascii="Arial" w:hAnsi="Arial" w:cs="Arial"/>
          <w:color w:val="000000" w:themeColor="text1"/>
          <w:sz w:val="24"/>
          <w:szCs w:val="24"/>
        </w:rPr>
        <w:t>kaynakl</w:t>
      </w:r>
      <w:r w:rsidR="00804CDA" w:rsidRPr="00A3181A">
        <w:rPr>
          <w:rFonts w:ascii="Arial" w:eastAsia="TimesNewRomanPSMT" w:hAnsi="Arial" w:cs="Arial"/>
          <w:color w:val="000000" w:themeColor="text1"/>
          <w:sz w:val="24"/>
          <w:szCs w:val="24"/>
        </w:rPr>
        <w:t xml:space="preserve">ı </w:t>
      </w:r>
      <w:r w:rsidR="00804CDA" w:rsidRPr="00A3181A">
        <w:rPr>
          <w:rFonts w:ascii="Arial" w:hAnsi="Arial" w:cs="Arial"/>
          <w:color w:val="000000" w:themeColor="text1"/>
          <w:sz w:val="24"/>
          <w:szCs w:val="24"/>
        </w:rPr>
        <w:t>dokümanlarda toplanm</w:t>
      </w:r>
      <w:r w:rsidR="00804CDA" w:rsidRPr="00A3181A">
        <w:rPr>
          <w:rFonts w:ascii="Arial" w:eastAsia="TimesNewRomanPSMT" w:hAnsi="Arial" w:cs="Arial"/>
          <w:color w:val="000000" w:themeColor="text1"/>
          <w:sz w:val="24"/>
          <w:szCs w:val="24"/>
        </w:rPr>
        <w:t>ıştı</w:t>
      </w:r>
      <w:r w:rsidR="00804CDA" w:rsidRPr="00A3181A">
        <w:rPr>
          <w:rFonts w:ascii="Arial" w:hAnsi="Arial" w:cs="Arial"/>
          <w:color w:val="000000" w:themeColor="text1"/>
          <w:sz w:val="24"/>
          <w:szCs w:val="24"/>
        </w:rPr>
        <w:t xml:space="preserve">r. </w:t>
      </w:r>
    </w:p>
    <w:p w:rsidR="005E300B" w:rsidRPr="00A3181A" w:rsidRDefault="005E300B" w:rsidP="00A31705">
      <w:pPr>
        <w:spacing w:before="120" w:after="120" w:line="240" w:lineRule="auto"/>
        <w:jc w:val="both"/>
        <w:rPr>
          <w:rFonts w:ascii="Arial" w:hAnsi="Arial" w:cs="Arial"/>
          <w:b/>
          <w:sz w:val="24"/>
          <w:szCs w:val="24"/>
        </w:rPr>
      </w:pPr>
      <w:r w:rsidRPr="00A3181A">
        <w:rPr>
          <w:rFonts w:ascii="Arial" w:hAnsi="Arial" w:cs="Arial"/>
          <w:b/>
          <w:sz w:val="24"/>
          <w:szCs w:val="24"/>
        </w:rPr>
        <w:t>7.5.2 OLUŞTURMA VE GÜNCELLEME</w:t>
      </w:r>
    </w:p>
    <w:p w:rsidR="005E300B"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5E300B" w:rsidRPr="00A3181A">
        <w:rPr>
          <w:rFonts w:ascii="Arial" w:hAnsi="Arial" w:cs="Arial"/>
          <w:sz w:val="24"/>
          <w:szCs w:val="24"/>
        </w:rPr>
        <w:t>KYS doküman yapısının oluşturulması, formatı,</w:t>
      </w:r>
      <w:r w:rsidR="008F2709" w:rsidRPr="00A3181A">
        <w:rPr>
          <w:rFonts w:ascii="Arial" w:hAnsi="Arial" w:cs="Arial"/>
          <w:sz w:val="24"/>
          <w:szCs w:val="24"/>
        </w:rPr>
        <w:t xml:space="preserve"> </w:t>
      </w:r>
      <w:r w:rsidR="005E300B" w:rsidRPr="00A3181A">
        <w:rPr>
          <w:rFonts w:ascii="Arial" w:hAnsi="Arial" w:cs="Arial"/>
          <w:sz w:val="24"/>
          <w:szCs w:val="24"/>
        </w:rPr>
        <w:t xml:space="preserve">güncelleme yöntemleri </w:t>
      </w:r>
      <w:r w:rsidR="00C8455F" w:rsidRPr="00A3181A">
        <w:rPr>
          <w:rFonts w:ascii="Arial" w:hAnsi="Arial" w:cs="Arial"/>
          <w:sz w:val="24"/>
          <w:szCs w:val="24"/>
          <w:u w:val="single"/>
        </w:rPr>
        <w:t>GTHB_ 67</w:t>
      </w:r>
      <w:r w:rsidR="00D27AEC" w:rsidRPr="00A3181A">
        <w:rPr>
          <w:rFonts w:ascii="Arial" w:hAnsi="Arial" w:cs="Arial"/>
          <w:sz w:val="24"/>
          <w:szCs w:val="24"/>
          <w:u w:val="single"/>
        </w:rPr>
        <w:t>_İLM</w:t>
      </w:r>
      <w:r w:rsidR="0088797A" w:rsidRPr="00A3181A">
        <w:rPr>
          <w:rFonts w:ascii="Arial" w:hAnsi="Arial" w:cs="Arial"/>
          <w:sz w:val="24"/>
          <w:szCs w:val="24"/>
          <w:u w:val="single"/>
        </w:rPr>
        <w:t>_PRD</w:t>
      </w:r>
      <w:r w:rsidR="00D27AEC" w:rsidRPr="00A3181A">
        <w:rPr>
          <w:rFonts w:ascii="Arial" w:hAnsi="Arial" w:cs="Arial"/>
          <w:sz w:val="24"/>
          <w:szCs w:val="24"/>
          <w:u w:val="single"/>
        </w:rPr>
        <w:t>.03</w:t>
      </w:r>
      <w:r w:rsidR="00D27AEC" w:rsidRPr="00A3181A">
        <w:rPr>
          <w:rFonts w:ascii="Arial" w:hAnsi="Arial" w:cs="Arial"/>
          <w:sz w:val="24"/>
          <w:szCs w:val="24"/>
        </w:rPr>
        <w:t xml:space="preserve"> </w:t>
      </w:r>
      <w:r w:rsidR="005E300B" w:rsidRPr="00A3181A">
        <w:rPr>
          <w:rFonts w:ascii="Arial" w:hAnsi="Arial" w:cs="Arial"/>
          <w:sz w:val="24"/>
          <w:szCs w:val="24"/>
        </w:rPr>
        <w:t xml:space="preserve">no.lu </w:t>
      </w:r>
      <w:r w:rsidR="002653DD" w:rsidRPr="00A3181A">
        <w:rPr>
          <w:rFonts w:ascii="Arial" w:hAnsi="Arial" w:cs="Arial"/>
          <w:sz w:val="24"/>
          <w:szCs w:val="24"/>
        </w:rPr>
        <w:t xml:space="preserve">Doküman Kontrolü ve Kayıt Prosedüründe </w:t>
      </w:r>
      <w:r w:rsidR="005E300B" w:rsidRPr="00A3181A">
        <w:rPr>
          <w:rFonts w:ascii="Arial" w:hAnsi="Arial" w:cs="Arial"/>
          <w:sz w:val="24"/>
          <w:szCs w:val="24"/>
        </w:rPr>
        <w:t>açıklanmıştır.</w:t>
      </w:r>
    </w:p>
    <w:p w:rsidR="00D27AEC" w:rsidRPr="00A3181A" w:rsidRDefault="00D27AEC" w:rsidP="00A31705">
      <w:pPr>
        <w:spacing w:before="120" w:after="120" w:line="240" w:lineRule="auto"/>
        <w:jc w:val="both"/>
        <w:rPr>
          <w:rFonts w:ascii="Arial" w:hAnsi="Arial" w:cs="Arial"/>
          <w:color w:val="FF0000"/>
          <w:sz w:val="24"/>
          <w:szCs w:val="24"/>
        </w:rPr>
      </w:pPr>
    </w:p>
    <w:p w:rsidR="005E300B" w:rsidRPr="00A3181A" w:rsidRDefault="005E300B" w:rsidP="00A31705">
      <w:pPr>
        <w:spacing w:before="120" w:after="120" w:line="240" w:lineRule="auto"/>
        <w:jc w:val="both"/>
        <w:rPr>
          <w:rFonts w:ascii="Arial" w:hAnsi="Arial" w:cs="Arial"/>
          <w:b/>
          <w:sz w:val="24"/>
          <w:szCs w:val="24"/>
        </w:rPr>
      </w:pPr>
      <w:r w:rsidRPr="00A3181A">
        <w:rPr>
          <w:rFonts w:ascii="Arial" w:hAnsi="Arial" w:cs="Arial"/>
          <w:b/>
          <w:sz w:val="24"/>
          <w:szCs w:val="24"/>
        </w:rPr>
        <w:t>7.5.3 D</w:t>
      </w:r>
      <w:r w:rsidR="008F2709" w:rsidRPr="00A3181A">
        <w:rPr>
          <w:rFonts w:ascii="Arial" w:hAnsi="Arial" w:cs="Arial"/>
          <w:b/>
          <w:sz w:val="24"/>
          <w:szCs w:val="24"/>
        </w:rPr>
        <w:t>O</w:t>
      </w:r>
      <w:r w:rsidRPr="00A3181A">
        <w:rPr>
          <w:rFonts w:ascii="Arial" w:hAnsi="Arial" w:cs="Arial"/>
          <w:b/>
          <w:sz w:val="24"/>
          <w:szCs w:val="24"/>
        </w:rPr>
        <w:t>KÜMANTE EDİLMİŞ BİLGİNİN KONTROLU</w:t>
      </w:r>
    </w:p>
    <w:p w:rsidR="00881185" w:rsidRPr="00A3181A" w:rsidRDefault="00E708DC"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5A7E2E" w:rsidRPr="00A3181A">
        <w:rPr>
          <w:rFonts w:ascii="Arial" w:hAnsi="Arial" w:cs="Arial"/>
          <w:sz w:val="24"/>
          <w:szCs w:val="24"/>
        </w:rPr>
        <w:t>KYS d</w:t>
      </w:r>
      <w:r w:rsidR="008F2709" w:rsidRPr="00A3181A">
        <w:rPr>
          <w:rFonts w:ascii="Arial" w:hAnsi="Arial" w:cs="Arial"/>
          <w:sz w:val="24"/>
          <w:szCs w:val="24"/>
        </w:rPr>
        <w:t>o</w:t>
      </w:r>
      <w:r w:rsidR="005A7E2E" w:rsidRPr="00A3181A">
        <w:rPr>
          <w:rFonts w:ascii="Arial" w:hAnsi="Arial" w:cs="Arial"/>
          <w:sz w:val="24"/>
          <w:szCs w:val="24"/>
        </w:rPr>
        <w:t xml:space="preserve">kümanlarının dağıtımı, erişimi, </w:t>
      </w:r>
      <w:proofErr w:type="gramStart"/>
      <w:r w:rsidR="005A7E2E" w:rsidRPr="00A3181A">
        <w:rPr>
          <w:rFonts w:ascii="Arial" w:hAnsi="Arial" w:cs="Arial"/>
          <w:sz w:val="24"/>
          <w:szCs w:val="24"/>
        </w:rPr>
        <w:t>revizyonu</w:t>
      </w:r>
      <w:proofErr w:type="gramEnd"/>
      <w:r w:rsidR="005A7E2E" w:rsidRPr="00A3181A">
        <w:rPr>
          <w:rFonts w:ascii="Arial" w:hAnsi="Arial" w:cs="Arial"/>
          <w:sz w:val="24"/>
          <w:szCs w:val="24"/>
        </w:rPr>
        <w:t xml:space="preserve"> ve dış kaynaklı </w:t>
      </w:r>
      <w:proofErr w:type="spellStart"/>
      <w:r w:rsidR="005A7E2E" w:rsidRPr="00A3181A">
        <w:rPr>
          <w:rFonts w:ascii="Arial" w:hAnsi="Arial" w:cs="Arial"/>
          <w:sz w:val="24"/>
          <w:szCs w:val="24"/>
        </w:rPr>
        <w:t>d</w:t>
      </w:r>
      <w:r w:rsidR="008F2709" w:rsidRPr="00A3181A">
        <w:rPr>
          <w:rFonts w:ascii="Arial" w:hAnsi="Arial" w:cs="Arial"/>
          <w:sz w:val="24"/>
          <w:szCs w:val="24"/>
        </w:rPr>
        <w:t>o</w:t>
      </w:r>
      <w:r w:rsidR="005A7E2E" w:rsidRPr="00A3181A">
        <w:rPr>
          <w:rFonts w:ascii="Arial" w:hAnsi="Arial" w:cs="Arial"/>
          <w:sz w:val="24"/>
          <w:szCs w:val="24"/>
        </w:rPr>
        <w:t>kümante</w:t>
      </w:r>
      <w:proofErr w:type="spellEnd"/>
      <w:r w:rsidR="005A7E2E" w:rsidRPr="00A3181A">
        <w:rPr>
          <w:rFonts w:ascii="Arial" w:hAnsi="Arial" w:cs="Arial"/>
          <w:sz w:val="24"/>
          <w:szCs w:val="24"/>
        </w:rPr>
        <w:t xml:space="preserve"> edilmiş bilginin güncellik yöntemi</w:t>
      </w:r>
      <w:r w:rsidR="002653DD" w:rsidRPr="00A3181A">
        <w:rPr>
          <w:rFonts w:ascii="Arial" w:hAnsi="Arial" w:cs="Arial"/>
          <w:sz w:val="24"/>
          <w:szCs w:val="24"/>
        </w:rPr>
        <w:t xml:space="preserve"> ve</w:t>
      </w:r>
      <w:r w:rsidR="005A7E2E" w:rsidRPr="00A3181A">
        <w:rPr>
          <w:rFonts w:ascii="Arial" w:hAnsi="Arial" w:cs="Arial"/>
          <w:sz w:val="24"/>
          <w:szCs w:val="24"/>
        </w:rPr>
        <w:t xml:space="preserve"> </w:t>
      </w:r>
      <w:r w:rsidR="002653DD" w:rsidRPr="00A3181A">
        <w:rPr>
          <w:rFonts w:ascii="Arial" w:hAnsi="Arial" w:cs="Arial"/>
          <w:sz w:val="24"/>
          <w:szCs w:val="24"/>
        </w:rPr>
        <w:t>u</w:t>
      </w:r>
      <w:r w:rsidR="002653DD" w:rsidRPr="00A3181A">
        <w:rPr>
          <w:rFonts w:ascii="Arial" w:hAnsi="Arial" w:cs="Arial"/>
          <w:kern w:val="24"/>
          <w:sz w:val="24"/>
          <w:szCs w:val="24"/>
        </w:rPr>
        <w:t xml:space="preserve">ygunluğun delili olarak muhafaza edilen </w:t>
      </w:r>
      <w:proofErr w:type="spellStart"/>
      <w:r w:rsidR="002653DD" w:rsidRPr="00A3181A">
        <w:rPr>
          <w:rFonts w:ascii="Arial" w:hAnsi="Arial" w:cs="Arial"/>
          <w:kern w:val="24"/>
          <w:sz w:val="24"/>
          <w:szCs w:val="24"/>
        </w:rPr>
        <w:t>dokümante</w:t>
      </w:r>
      <w:proofErr w:type="spellEnd"/>
      <w:r w:rsidR="002653DD" w:rsidRPr="00A3181A">
        <w:rPr>
          <w:rFonts w:ascii="Arial" w:hAnsi="Arial" w:cs="Arial"/>
          <w:kern w:val="24"/>
          <w:sz w:val="24"/>
          <w:szCs w:val="24"/>
        </w:rPr>
        <w:t xml:space="preserve"> edilmiş bilginin istenmeyen değişikliklere karşı korunması </w:t>
      </w:r>
      <w:r w:rsidR="00C8455F" w:rsidRPr="00A3181A">
        <w:rPr>
          <w:rFonts w:ascii="Arial" w:hAnsi="Arial" w:cs="Arial"/>
          <w:sz w:val="24"/>
          <w:szCs w:val="24"/>
          <w:u w:val="single"/>
        </w:rPr>
        <w:t>GTHB_ 67</w:t>
      </w:r>
      <w:r w:rsidR="0088797A" w:rsidRPr="00A3181A">
        <w:rPr>
          <w:rFonts w:ascii="Arial" w:hAnsi="Arial" w:cs="Arial"/>
          <w:sz w:val="24"/>
          <w:szCs w:val="24"/>
          <w:u w:val="single"/>
        </w:rPr>
        <w:t>_İLM_PRD</w:t>
      </w:r>
      <w:r w:rsidR="00D27AEC" w:rsidRPr="00A3181A">
        <w:rPr>
          <w:rFonts w:ascii="Arial" w:hAnsi="Arial" w:cs="Arial"/>
          <w:sz w:val="24"/>
          <w:szCs w:val="24"/>
          <w:u w:val="single"/>
        </w:rPr>
        <w:t>.03</w:t>
      </w:r>
      <w:r w:rsidR="00D27AEC" w:rsidRPr="00A3181A">
        <w:rPr>
          <w:rFonts w:ascii="Arial" w:hAnsi="Arial" w:cs="Arial"/>
          <w:sz w:val="24"/>
          <w:szCs w:val="24"/>
        </w:rPr>
        <w:t xml:space="preserve"> </w:t>
      </w:r>
      <w:r w:rsidR="005A7E2E" w:rsidRPr="00A3181A">
        <w:rPr>
          <w:rFonts w:ascii="Arial" w:hAnsi="Arial" w:cs="Arial"/>
          <w:sz w:val="24"/>
          <w:szCs w:val="24"/>
        </w:rPr>
        <w:t>no.</w:t>
      </w:r>
      <w:r w:rsidR="000D65E7" w:rsidRPr="00A3181A">
        <w:rPr>
          <w:rFonts w:ascii="Arial" w:hAnsi="Arial" w:cs="Arial"/>
          <w:sz w:val="24"/>
          <w:szCs w:val="24"/>
        </w:rPr>
        <w:t xml:space="preserve">lu </w:t>
      </w:r>
      <w:r w:rsidR="002653DD" w:rsidRPr="00A3181A">
        <w:rPr>
          <w:rFonts w:ascii="Arial" w:hAnsi="Arial" w:cs="Arial"/>
          <w:sz w:val="24"/>
          <w:szCs w:val="24"/>
        </w:rPr>
        <w:t xml:space="preserve">Doküman Kontrolü ve Kayıt Prosedüründe </w:t>
      </w:r>
      <w:r w:rsidR="005A7E2E" w:rsidRPr="00A3181A">
        <w:rPr>
          <w:rFonts w:ascii="Arial" w:hAnsi="Arial" w:cs="Arial"/>
          <w:sz w:val="24"/>
          <w:szCs w:val="24"/>
        </w:rPr>
        <w:t>açıklanmıştır.</w:t>
      </w:r>
      <w:r w:rsidR="002653DD" w:rsidRPr="00A3181A">
        <w:rPr>
          <w:rFonts w:ascii="Arial" w:hAnsi="Arial" w:cs="Arial"/>
          <w:sz w:val="24"/>
          <w:szCs w:val="24"/>
        </w:rPr>
        <w:t xml:space="preserve"> </w:t>
      </w:r>
    </w:p>
    <w:p w:rsidR="005B3F62" w:rsidRPr="00A3181A" w:rsidRDefault="005B3F62" w:rsidP="00A31705">
      <w:pPr>
        <w:spacing w:before="120" w:after="120" w:line="240" w:lineRule="auto"/>
        <w:jc w:val="both"/>
        <w:rPr>
          <w:rFonts w:ascii="Arial" w:hAnsi="Arial" w:cs="Arial"/>
          <w:sz w:val="24"/>
          <w:szCs w:val="24"/>
        </w:rPr>
      </w:pPr>
    </w:p>
    <w:p w:rsidR="00CA7585" w:rsidRPr="00A3181A" w:rsidRDefault="00881185" w:rsidP="00A31705">
      <w:pPr>
        <w:spacing w:before="120" w:after="120" w:line="240" w:lineRule="auto"/>
        <w:jc w:val="both"/>
        <w:rPr>
          <w:rFonts w:ascii="Arial" w:hAnsi="Arial" w:cs="Arial"/>
          <w:b/>
          <w:sz w:val="24"/>
          <w:szCs w:val="24"/>
        </w:rPr>
      </w:pPr>
      <w:r w:rsidRPr="00A3181A">
        <w:rPr>
          <w:rFonts w:ascii="Arial" w:hAnsi="Arial" w:cs="Arial"/>
          <w:b/>
          <w:sz w:val="24"/>
          <w:szCs w:val="24"/>
        </w:rPr>
        <w:t>8.1</w:t>
      </w:r>
      <w:r w:rsidR="0025672F" w:rsidRPr="00A3181A">
        <w:rPr>
          <w:rFonts w:ascii="Arial" w:hAnsi="Arial" w:cs="Arial"/>
          <w:b/>
          <w:sz w:val="24"/>
          <w:szCs w:val="24"/>
        </w:rPr>
        <w:t xml:space="preserve">. </w:t>
      </w:r>
      <w:r w:rsidRPr="00A3181A">
        <w:rPr>
          <w:rFonts w:ascii="Arial" w:hAnsi="Arial" w:cs="Arial"/>
          <w:b/>
          <w:sz w:val="24"/>
          <w:szCs w:val="24"/>
        </w:rPr>
        <w:t>OPERASYONEL PLANLAMA VE KONTROL</w:t>
      </w:r>
    </w:p>
    <w:p w:rsidR="00881185" w:rsidRPr="00A3181A" w:rsidRDefault="00DD084B"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81185" w:rsidRPr="00A3181A">
        <w:rPr>
          <w:rFonts w:ascii="Arial" w:hAnsi="Arial" w:cs="Arial"/>
          <w:sz w:val="24"/>
          <w:szCs w:val="24"/>
        </w:rPr>
        <w:t xml:space="preserve">Kuruluşumuzda sunulan tüm hizmetler için iş akışları oluşturulmuş ve </w:t>
      </w:r>
      <w:r w:rsidR="00E745AD" w:rsidRPr="00A3181A">
        <w:rPr>
          <w:rFonts w:ascii="Arial" w:hAnsi="Arial" w:cs="Arial"/>
          <w:sz w:val="24"/>
          <w:szCs w:val="24"/>
        </w:rPr>
        <w:t>bu hizmetlerin belirlenen şartlara uygunluğu için kontroller yapılmaktadır</w:t>
      </w:r>
      <w:r w:rsidR="00E84C38" w:rsidRPr="00A3181A">
        <w:rPr>
          <w:rFonts w:ascii="Arial" w:hAnsi="Arial" w:cs="Arial"/>
          <w:color w:val="000000" w:themeColor="text1"/>
          <w:sz w:val="24"/>
          <w:szCs w:val="24"/>
        </w:rPr>
        <w:t xml:space="preserve">. </w:t>
      </w:r>
      <w:r w:rsidR="00E84C38" w:rsidRPr="00A3181A">
        <w:rPr>
          <w:rFonts w:ascii="Arial" w:hAnsi="Arial" w:cs="Arial"/>
          <w:sz w:val="24"/>
          <w:szCs w:val="24"/>
        </w:rPr>
        <w:t>Bazı hizmetlerimiz dış kaynaklı olarak gerçekleştirilebilmektedir. Bu hizmetlere ait şartnameler</w:t>
      </w:r>
      <w:r w:rsidR="005B3F62" w:rsidRPr="00A3181A">
        <w:rPr>
          <w:rFonts w:ascii="Arial" w:hAnsi="Arial" w:cs="Arial"/>
          <w:sz w:val="24"/>
          <w:szCs w:val="24"/>
        </w:rPr>
        <w:t xml:space="preserve"> ve protokoller</w:t>
      </w:r>
      <w:r w:rsidR="00E84C38" w:rsidRPr="00A3181A">
        <w:rPr>
          <w:rFonts w:ascii="Arial" w:hAnsi="Arial" w:cs="Arial"/>
          <w:sz w:val="24"/>
          <w:szCs w:val="24"/>
        </w:rPr>
        <w:t>, titizlikle hazırlanmakta ve kabulleri yapılmaktadır.</w:t>
      </w:r>
    </w:p>
    <w:p w:rsidR="00D27AEC" w:rsidRPr="00A3181A" w:rsidRDefault="00D27AEC" w:rsidP="00A31705">
      <w:pPr>
        <w:spacing w:before="120" w:after="120" w:line="240" w:lineRule="auto"/>
        <w:jc w:val="both"/>
        <w:rPr>
          <w:rFonts w:ascii="Arial" w:hAnsi="Arial" w:cs="Arial"/>
          <w:sz w:val="24"/>
          <w:szCs w:val="24"/>
        </w:rPr>
      </w:pPr>
    </w:p>
    <w:p w:rsidR="00E745AD" w:rsidRPr="00A3181A" w:rsidRDefault="00E745AD" w:rsidP="00A31705">
      <w:pPr>
        <w:spacing w:before="120" w:after="120" w:line="240" w:lineRule="auto"/>
        <w:jc w:val="both"/>
        <w:rPr>
          <w:rFonts w:ascii="Arial" w:hAnsi="Arial" w:cs="Arial"/>
          <w:b/>
          <w:sz w:val="24"/>
          <w:szCs w:val="24"/>
        </w:rPr>
      </w:pPr>
      <w:r w:rsidRPr="00A3181A">
        <w:rPr>
          <w:rFonts w:ascii="Arial" w:hAnsi="Arial" w:cs="Arial"/>
          <w:b/>
          <w:sz w:val="24"/>
          <w:szCs w:val="24"/>
        </w:rPr>
        <w:t>8.2 ÜRÜN VE HİZMET İÇİN ŞARTLAR</w:t>
      </w:r>
    </w:p>
    <w:p w:rsidR="005B3F62" w:rsidRPr="00A3181A" w:rsidRDefault="005B3F62" w:rsidP="00A31705">
      <w:pPr>
        <w:spacing w:before="120" w:after="120" w:line="240" w:lineRule="auto"/>
        <w:jc w:val="both"/>
        <w:rPr>
          <w:rFonts w:ascii="Arial" w:hAnsi="Arial" w:cs="Arial"/>
          <w:sz w:val="24"/>
          <w:szCs w:val="24"/>
        </w:rPr>
      </w:pPr>
    </w:p>
    <w:p w:rsidR="008712A5" w:rsidRPr="00A3181A" w:rsidRDefault="00E745AD" w:rsidP="00A31705">
      <w:pPr>
        <w:spacing w:before="120" w:after="120" w:line="240" w:lineRule="auto"/>
        <w:jc w:val="both"/>
        <w:rPr>
          <w:rFonts w:ascii="Arial" w:hAnsi="Arial" w:cs="Arial"/>
          <w:b/>
          <w:sz w:val="24"/>
          <w:szCs w:val="24"/>
        </w:rPr>
      </w:pPr>
      <w:r w:rsidRPr="00A3181A">
        <w:rPr>
          <w:rFonts w:ascii="Arial" w:hAnsi="Arial" w:cs="Arial"/>
          <w:b/>
          <w:sz w:val="24"/>
          <w:szCs w:val="24"/>
        </w:rPr>
        <w:t>8.2.</w:t>
      </w:r>
      <w:proofErr w:type="gramStart"/>
      <w:r w:rsidRPr="00A3181A">
        <w:rPr>
          <w:rFonts w:ascii="Arial" w:hAnsi="Arial" w:cs="Arial"/>
          <w:b/>
          <w:sz w:val="24"/>
          <w:szCs w:val="24"/>
        </w:rPr>
        <w:t>1  MÜŞTERİ</w:t>
      </w:r>
      <w:proofErr w:type="gramEnd"/>
      <w:r w:rsidRPr="00A3181A">
        <w:rPr>
          <w:rFonts w:ascii="Arial" w:hAnsi="Arial" w:cs="Arial"/>
          <w:b/>
          <w:sz w:val="24"/>
          <w:szCs w:val="24"/>
        </w:rPr>
        <w:t xml:space="preserve"> İLE İLETİŞİM</w:t>
      </w:r>
    </w:p>
    <w:p w:rsidR="0001058C" w:rsidRPr="00A3181A" w:rsidRDefault="00DD084B" w:rsidP="00A31705">
      <w:pPr>
        <w:spacing w:before="120" w:after="120" w:line="240" w:lineRule="auto"/>
        <w:jc w:val="both"/>
        <w:rPr>
          <w:rFonts w:ascii="Arial" w:hAnsi="Arial" w:cs="Arial"/>
          <w:sz w:val="24"/>
          <w:szCs w:val="24"/>
        </w:rPr>
      </w:pPr>
      <w:r w:rsidRPr="00A3181A">
        <w:rPr>
          <w:rFonts w:ascii="Arial" w:hAnsi="Arial" w:cs="Arial"/>
          <w:sz w:val="24"/>
          <w:szCs w:val="24"/>
        </w:rPr>
        <w:tab/>
        <w:t>İl Müdürlüğümüzde vatandaş ve diğer kamu kurumları ile iletişim, il müdürlüklerinde kurulan yeşil masa, ziyaret, toplantı, yüz yüze görüşme, Şahsi Dilekçeler ve elektronik ortamda sağlanmak</w:t>
      </w:r>
      <w:r w:rsidR="009A4DB9" w:rsidRPr="00A3181A">
        <w:rPr>
          <w:rFonts w:ascii="Arial" w:hAnsi="Arial" w:cs="Arial"/>
          <w:sz w:val="24"/>
          <w:szCs w:val="24"/>
        </w:rPr>
        <w:t xml:space="preserve">tadır. Şikâyetler BİMER, </w:t>
      </w:r>
      <w:proofErr w:type="spellStart"/>
      <w:proofErr w:type="gramStart"/>
      <w:r w:rsidR="009A4DB9" w:rsidRPr="00A3181A">
        <w:rPr>
          <w:rFonts w:ascii="Arial" w:hAnsi="Arial" w:cs="Arial"/>
          <w:sz w:val="24"/>
          <w:szCs w:val="24"/>
        </w:rPr>
        <w:t>CİMER,</w:t>
      </w:r>
      <w:r w:rsidRPr="00A3181A">
        <w:rPr>
          <w:rFonts w:ascii="Arial" w:hAnsi="Arial" w:cs="Arial"/>
          <w:sz w:val="24"/>
          <w:szCs w:val="24"/>
        </w:rPr>
        <w:t>Yeşil</w:t>
      </w:r>
      <w:proofErr w:type="spellEnd"/>
      <w:proofErr w:type="gramEnd"/>
      <w:r w:rsidRPr="00A3181A">
        <w:rPr>
          <w:rFonts w:ascii="Arial" w:hAnsi="Arial" w:cs="Arial"/>
          <w:sz w:val="24"/>
          <w:szCs w:val="24"/>
        </w:rPr>
        <w:t xml:space="preserve"> Masa, Alo 174 yoluyla ya da elektronik ortamdan alınmaktadır. İl Müdürlüğünün hizmet binasının çeşitli yerlerinde bulunan öneri ve şikâyet formları, hem çalışanlar hem de hizmet alan kişiler tarafından doldurulmaktadır. Şikâyetler ilgili birim tarafından incelenmekte özellikle haklı şikâyet durumunda yasal süreler dikkate alınarak karşı tarafa dönüş yapılmaktadır.</w:t>
      </w:r>
    </w:p>
    <w:p w:rsidR="008374CD" w:rsidRPr="00A3181A" w:rsidRDefault="008374CD" w:rsidP="00A31705">
      <w:pPr>
        <w:spacing w:before="120" w:after="120" w:line="240" w:lineRule="auto"/>
        <w:jc w:val="both"/>
        <w:rPr>
          <w:rFonts w:ascii="Arial" w:hAnsi="Arial" w:cs="Arial"/>
          <w:b/>
          <w:sz w:val="24"/>
          <w:szCs w:val="24"/>
        </w:rPr>
      </w:pPr>
    </w:p>
    <w:p w:rsidR="0001058C" w:rsidRPr="00A3181A" w:rsidRDefault="0001058C" w:rsidP="00A31705">
      <w:pPr>
        <w:spacing w:before="120" w:after="120" w:line="240" w:lineRule="auto"/>
        <w:jc w:val="both"/>
        <w:rPr>
          <w:rFonts w:ascii="Arial" w:hAnsi="Arial" w:cs="Arial"/>
          <w:b/>
          <w:sz w:val="24"/>
          <w:szCs w:val="24"/>
        </w:rPr>
      </w:pPr>
      <w:r w:rsidRPr="00A3181A">
        <w:rPr>
          <w:rFonts w:ascii="Arial" w:hAnsi="Arial" w:cs="Arial"/>
          <w:b/>
          <w:sz w:val="24"/>
          <w:szCs w:val="24"/>
        </w:rPr>
        <w:t>8.2.2 ÜRÜN VE HİZMETE BAĞLI ŞARTLARIN TAYİNİ</w:t>
      </w:r>
    </w:p>
    <w:p w:rsidR="0001058C" w:rsidRPr="00A3181A" w:rsidRDefault="0001058C" w:rsidP="00A31705">
      <w:pPr>
        <w:spacing w:before="120" w:after="120" w:line="240" w:lineRule="auto"/>
        <w:jc w:val="both"/>
        <w:rPr>
          <w:rFonts w:ascii="Arial" w:hAnsi="Arial" w:cs="Arial"/>
          <w:sz w:val="24"/>
          <w:szCs w:val="24"/>
        </w:rPr>
      </w:pPr>
    </w:p>
    <w:p w:rsidR="00DC740D" w:rsidRPr="00A3181A" w:rsidRDefault="008374CD" w:rsidP="00A31705">
      <w:pPr>
        <w:spacing w:before="120" w:after="120" w:line="240" w:lineRule="auto"/>
        <w:jc w:val="both"/>
        <w:rPr>
          <w:rFonts w:ascii="Arial" w:hAnsi="Arial" w:cs="Arial"/>
          <w:sz w:val="24"/>
          <w:szCs w:val="24"/>
        </w:rPr>
      </w:pPr>
      <w:r w:rsidRPr="00A3181A">
        <w:rPr>
          <w:rFonts w:ascii="Arial" w:hAnsi="Arial" w:cs="Arial"/>
          <w:sz w:val="24"/>
          <w:szCs w:val="24"/>
        </w:rPr>
        <w:t>İl Müdürlüğümüzde Bakanlığın</w:t>
      </w:r>
      <w:r w:rsidR="0001058C" w:rsidRPr="00A3181A">
        <w:rPr>
          <w:rFonts w:ascii="Arial" w:hAnsi="Arial" w:cs="Arial"/>
          <w:sz w:val="24"/>
          <w:szCs w:val="24"/>
        </w:rPr>
        <w:t xml:space="preserve"> icracı Genel Müdürlükler tarafından sunulan hizmetler</w:t>
      </w:r>
      <w:r w:rsidR="00034F60" w:rsidRPr="00A3181A">
        <w:rPr>
          <w:rFonts w:ascii="Arial" w:hAnsi="Arial" w:cs="Arial"/>
          <w:sz w:val="24"/>
          <w:szCs w:val="24"/>
        </w:rPr>
        <w:t>in çerçevesini oluşturan</w:t>
      </w:r>
    </w:p>
    <w:p w:rsidR="00DD084B" w:rsidRPr="00A3181A" w:rsidRDefault="00DD084B" w:rsidP="00DD084B">
      <w:pPr>
        <w:pStyle w:val="ListeParagraf"/>
        <w:numPr>
          <w:ilvl w:val="0"/>
          <w:numId w:val="22"/>
        </w:numPr>
        <w:spacing w:before="120" w:after="120" w:line="259" w:lineRule="auto"/>
        <w:jc w:val="both"/>
        <w:rPr>
          <w:rFonts w:ascii="Arial" w:hAnsi="Arial" w:cs="Arial"/>
          <w:sz w:val="24"/>
          <w:szCs w:val="24"/>
          <w:lang w:eastAsia="x-none"/>
        </w:rPr>
      </w:pPr>
      <w:bookmarkStart w:id="1" w:name="OLE_LINK1"/>
      <w:r w:rsidRPr="00A3181A">
        <w:rPr>
          <w:rFonts w:ascii="Arial" w:hAnsi="Arial" w:cs="Arial"/>
          <w:sz w:val="24"/>
          <w:szCs w:val="24"/>
          <w:lang w:eastAsia="x-none"/>
        </w:rPr>
        <w:t>Bakanlık Stratejik Planı</w:t>
      </w:r>
    </w:p>
    <w:p w:rsidR="00DD084B" w:rsidRPr="00A3181A" w:rsidRDefault="00DD084B" w:rsidP="00DD084B">
      <w:pPr>
        <w:pStyle w:val="ListeParagraf"/>
        <w:numPr>
          <w:ilvl w:val="0"/>
          <w:numId w:val="22"/>
        </w:numPr>
        <w:spacing w:before="120" w:after="120" w:line="259" w:lineRule="auto"/>
        <w:jc w:val="both"/>
        <w:rPr>
          <w:rFonts w:ascii="Arial" w:hAnsi="Arial" w:cs="Arial"/>
          <w:sz w:val="24"/>
          <w:szCs w:val="24"/>
          <w:lang w:eastAsia="x-none"/>
        </w:rPr>
      </w:pPr>
      <w:r w:rsidRPr="00A3181A">
        <w:rPr>
          <w:rFonts w:ascii="Arial" w:hAnsi="Arial" w:cs="Arial"/>
          <w:sz w:val="24"/>
          <w:szCs w:val="24"/>
          <w:lang w:eastAsia="x-none"/>
        </w:rPr>
        <w:lastRenderedPageBreak/>
        <w:t>657 sayılı Devlet Memurları Kanunu</w:t>
      </w:r>
    </w:p>
    <w:p w:rsidR="00DD084B" w:rsidRPr="00A3181A" w:rsidRDefault="00DD084B" w:rsidP="00DD084B">
      <w:pPr>
        <w:pStyle w:val="ListeParagraf"/>
        <w:numPr>
          <w:ilvl w:val="0"/>
          <w:numId w:val="22"/>
        </w:numPr>
        <w:spacing w:before="120" w:after="120" w:line="259" w:lineRule="auto"/>
        <w:jc w:val="both"/>
        <w:rPr>
          <w:rFonts w:ascii="Arial" w:hAnsi="Arial" w:cs="Arial"/>
          <w:sz w:val="24"/>
          <w:szCs w:val="24"/>
          <w:lang w:eastAsia="x-none"/>
        </w:rPr>
      </w:pPr>
      <w:r w:rsidRPr="00A3181A">
        <w:rPr>
          <w:rFonts w:ascii="Arial" w:hAnsi="Arial" w:cs="Arial"/>
          <w:sz w:val="24"/>
          <w:szCs w:val="24"/>
          <w:lang w:eastAsia="x-none"/>
        </w:rPr>
        <w:t xml:space="preserve">4734 sayılı Kamu İhale Kanunu, </w:t>
      </w:r>
    </w:p>
    <w:p w:rsidR="00DD084B" w:rsidRPr="00A3181A" w:rsidRDefault="00DD084B" w:rsidP="00DD084B">
      <w:pPr>
        <w:pStyle w:val="ListeParagraf"/>
        <w:numPr>
          <w:ilvl w:val="0"/>
          <w:numId w:val="22"/>
        </w:numPr>
        <w:spacing w:before="120" w:after="120" w:line="259" w:lineRule="auto"/>
        <w:jc w:val="both"/>
        <w:rPr>
          <w:rFonts w:ascii="Arial" w:hAnsi="Arial" w:cs="Arial"/>
          <w:sz w:val="24"/>
          <w:szCs w:val="24"/>
          <w:lang w:eastAsia="x-none"/>
        </w:rPr>
      </w:pPr>
      <w:r w:rsidRPr="00A3181A">
        <w:rPr>
          <w:rFonts w:ascii="Arial" w:hAnsi="Arial" w:cs="Arial"/>
          <w:sz w:val="24"/>
          <w:szCs w:val="24"/>
          <w:lang w:eastAsia="x-none"/>
        </w:rPr>
        <w:t>4735 sayılı Kamu İhale Sözleşmeleri Kanunu</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5018 sayılı Kamu Mali Yönetimi ve Kontrol Kanunu</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5488 sayılı Tarım Kanunu</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4342 sayılı Mera Kanunu</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3083 sayılı Sulama Alanlarında Arazi Düzenlemesine Dair Tarım Reformu Kanunu</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5403 sayılı Toprak Koruma ve Arazi Kullanımı Kanunu</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639 sayılı Kanun Hükmünde Kararname</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Taşra Teşkilatı Görev Yönergesi</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Taşra Teşkilatı imza ve yetki devri yönergesi</w:t>
      </w:r>
    </w:p>
    <w:p w:rsidR="00DD084B" w:rsidRPr="00A3181A" w:rsidRDefault="00DD084B" w:rsidP="00DD084B">
      <w:pPr>
        <w:pStyle w:val="ListeParagraf"/>
        <w:numPr>
          <w:ilvl w:val="0"/>
          <w:numId w:val="9"/>
        </w:numPr>
        <w:spacing w:before="120" w:after="120" w:line="240" w:lineRule="auto"/>
        <w:jc w:val="both"/>
        <w:rPr>
          <w:rFonts w:ascii="Arial" w:hAnsi="Arial" w:cs="Arial"/>
          <w:sz w:val="24"/>
          <w:szCs w:val="24"/>
        </w:rPr>
      </w:pPr>
      <w:r w:rsidRPr="00A3181A">
        <w:rPr>
          <w:rFonts w:ascii="Arial" w:hAnsi="Arial" w:cs="Arial"/>
          <w:sz w:val="24"/>
          <w:szCs w:val="24"/>
        </w:rPr>
        <w:t>4081 Sayılı Çiftçi Mallarının Korunması Hakkında Kanun</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hAnsi="Arial" w:cs="Arial"/>
          <w:sz w:val="24"/>
          <w:szCs w:val="24"/>
        </w:rPr>
        <w:t xml:space="preserve">5199 sayılı </w:t>
      </w:r>
      <w:hyperlink r:id="rId10" w:tgtFrame="_blank" w:tooltip="36" w:history="1">
        <w:r w:rsidRPr="00A3181A">
          <w:rPr>
            <w:rFonts w:ascii="Arial" w:eastAsia="Times New Roman" w:hAnsi="Arial" w:cs="Arial"/>
            <w:sz w:val="24"/>
            <w:szCs w:val="24"/>
          </w:rPr>
          <w:t>Hayvanları Koruma Kanunu</w:t>
        </w:r>
      </w:hyperlink>
      <w:r w:rsidRPr="00A3181A">
        <w:rPr>
          <w:rFonts w:ascii="Arial" w:eastAsia="Times New Roman" w:hAnsi="Arial" w:cs="Arial"/>
          <w:sz w:val="24"/>
          <w:szCs w:val="24"/>
        </w:rPr>
        <w:t xml:space="preserve"> </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1163 Sayılı Kooperatifler Kanunu</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5262 Sayılı Organik Tarım Kanunu</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1380 Sayılı Su Ürünleri Kanunu</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4572 Sayılı Tarım Satış Kooperatif ve Birlikleri Hakkında Kanun</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5363 Sayılı Tarım Sigortaları Kanunu</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5300 Sayılı Tarım Ürünleri Lisanslı Depoculuk Kanunu</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5200 Sayılı Tarımsal Üretici Birlikleri Kanunu</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 xml:space="preserve">5553 Sayılı </w:t>
      </w:r>
      <w:hyperlink r:id="rId11" w:tgtFrame="_blank" w:tooltip="791" w:history="1">
        <w:r w:rsidRPr="00A3181A">
          <w:rPr>
            <w:rFonts w:ascii="Arial" w:eastAsia="Times New Roman" w:hAnsi="Arial" w:cs="Arial"/>
            <w:sz w:val="24"/>
            <w:szCs w:val="24"/>
          </w:rPr>
          <w:t>Tohumculuk Kanunu</w:t>
        </w:r>
      </w:hyperlink>
      <w:r w:rsidRPr="00A3181A">
        <w:rPr>
          <w:rFonts w:ascii="Arial" w:eastAsia="Times New Roman" w:hAnsi="Arial" w:cs="Arial"/>
          <w:sz w:val="24"/>
          <w:szCs w:val="24"/>
        </w:rPr>
        <w:t xml:space="preserve"> </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5996 Sayılı Veteriner Hizmetleri, Bitki Sağlığı, Gıda ve Yem Kanunu</w:t>
      </w:r>
    </w:p>
    <w:p w:rsidR="00DD084B" w:rsidRPr="00A3181A" w:rsidRDefault="00DD084B" w:rsidP="00DD084B">
      <w:pPr>
        <w:pStyle w:val="ListeParagraf"/>
        <w:numPr>
          <w:ilvl w:val="0"/>
          <w:numId w:val="21"/>
        </w:numPr>
        <w:spacing w:after="0" w:line="240" w:lineRule="auto"/>
        <w:jc w:val="both"/>
        <w:rPr>
          <w:rFonts w:ascii="Arial" w:eastAsia="Times New Roman" w:hAnsi="Arial" w:cs="Arial"/>
          <w:sz w:val="24"/>
          <w:szCs w:val="24"/>
        </w:rPr>
      </w:pPr>
      <w:r w:rsidRPr="00A3181A">
        <w:rPr>
          <w:rFonts w:ascii="Arial" w:eastAsia="Times New Roman" w:hAnsi="Arial" w:cs="Arial"/>
          <w:sz w:val="24"/>
          <w:szCs w:val="24"/>
        </w:rPr>
        <w:t>5402 Sayılı Yeni Bitki Çeşitlerine Ait Islahçı Haklarının Korunmasına İlişkin Kanun</w:t>
      </w:r>
    </w:p>
    <w:bookmarkEnd w:id="1"/>
    <w:p w:rsidR="00A3181A" w:rsidRPr="00A3181A" w:rsidRDefault="00A3181A" w:rsidP="00A31705">
      <w:pPr>
        <w:spacing w:before="120" w:after="120" w:line="240" w:lineRule="auto"/>
        <w:jc w:val="both"/>
        <w:rPr>
          <w:rFonts w:ascii="Arial" w:hAnsi="Arial" w:cs="Arial"/>
          <w:b/>
          <w:color w:val="C00000"/>
          <w:sz w:val="24"/>
          <w:szCs w:val="24"/>
        </w:rPr>
      </w:pPr>
    </w:p>
    <w:p w:rsidR="00AA7223" w:rsidRPr="00A3181A" w:rsidRDefault="0061378B" w:rsidP="00A31705">
      <w:pPr>
        <w:spacing w:before="120" w:after="120" w:line="240" w:lineRule="auto"/>
        <w:jc w:val="both"/>
        <w:rPr>
          <w:rFonts w:ascii="Arial" w:hAnsi="Arial" w:cs="Arial"/>
          <w:b/>
          <w:sz w:val="24"/>
          <w:szCs w:val="24"/>
        </w:rPr>
      </w:pPr>
      <w:r w:rsidRPr="00A3181A">
        <w:rPr>
          <w:rFonts w:ascii="Arial" w:hAnsi="Arial" w:cs="Arial"/>
          <w:b/>
          <w:sz w:val="24"/>
          <w:szCs w:val="24"/>
        </w:rPr>
        <w:t>8.2.3</w:t>
      </w:r>
      <w:r w:rsidR="00AB1D6D" w:rsidRPr="00A3181A">
        <w:rPr>
          <w:rFonts w:ascii="Arial" w:hAnsi="Arial" w:cs="Arial"/>
          <w:b/>
          <w:sz w:val="24"/>
          <w:szCs w:val="24"/>
        </w:rPr>
        <w:t xml:space="preserve"> ÜRÜN VE HİZMETLER İÇİN ŞARTLARIN GÖZDEN GEÇİRİLMESİ</w:t>
      </w:r>
    </w:p>
    <w:p w:rsidR="00AB1D6D" w:rsidRPr="00A3181A" w:rsidRDefault="00DD084B"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AB1D6D" w:rsidRPr="00A3181A">
        <w:rPr>
          <w:rFonts w:ascii="Arial" w:hAnsi="Arial" w:cs="Arial"/>
          <w:sz w:val="24"/>
          <w:szCs w:val="24"/>
        </w:rPr>
        <w:t xml:space="preserve"> sunulan tüm hizmetlerin ilgili mevzuat çerçevesinde gerçekleşmesi için</w:t>
      </w:r>
      <w:r w:rsidR="000C38AA" w:rsidRPr="00A3181A">
        <w:rPr>
          <w:rFonts w:ascii="Arial" w:hAnsi="Arial" w:cs="Arial"/>
          <w:sz w:val="24"/>
          <w:szCs w:val="24"/>
        </w:rPr>
        <w:t>,</w:t>
      </w:r>
      <w:r w:rsidR="00AB1D6D" w:rsidRPr="00A3181A">
        <w:rPr>
          <w:rFonts w:ascii="Arial" w:hAnsi="Arial" w:cs="Arial"/>
          <w:sz w:val="24"/>
          <w:szCs w:val="24"/>
        </w:rPr>
        <w:t xml:space="preserve"> hizmetl</w:t>
      </w:r>
      <w:r w:rsidR="008F2709" w:rsidRPr="00A3181A">
        <w:rPr>
          <w:rFonts w:ascii="Arial" w:hAnsi="Arial" w:cs="Arial"/>
          <w:sz w:val="24"/>
          <w:szCs w:val="24"/>
        </w:rPr>
        <w:t xml:space="preserve">erimizle ilgili iş akışları ve </w:t>
      </w:r>
      <w:r w:rsidR="00AB1D6D" w:rsidRPr="00A3181A">
        <w:rPr>
          <w:rFonts w:ascii="Arial" w:hAnsi="Arial" w:cs="Arial"/>
          <w:sz w:val="24"/>
          <w:szCs w:val="24"/>
        </w:rPr>
        <w:t>diğer destek dokümanları mevzuat şartlarına göre hazırlanmakta ve kontrol edilmektedir.</w:t>
      </w:r>
    </w:p>
    <w:p w:rsidR="008374CD" w:rsidRPr="00A3181A" w:rsidRDefault="008374CD" w:rsidP="00A31705">
      <w:pPr>
        <w:spacing w:before="120" w:after="120" w:line="240" w:lineRule="auto"/>
        <w:jc w:val="both"/>
        <w:rPr>
          <w:rFonts w:ascii="Arial" w:hAnsi="Arial" w:cs="Arial"/>
          <w:b/>
          <w:sz w:val="24"/>
          <w:szCs w:val="24"/>
        </w:rPr>
      </w:pPr>
    </w:p>
    <w:p w:rsidR="00AB1D6D" w:rsidRPr="00A3181A" w:rsidRDefault="00AB1D6D" w:rsidP="00A31705">
      <w:pPr>
        <w:spacing w:before="120" w:after="120" w:line="240" w:lineRule="auto"/>
        <w:jc w:val="both"/>
        <w:rPr>
          <w:rFonts w:ascii="Arial" w:hAnsi="Arial" w:cs="Arial"/>
          <w:b/>
          <w:sz w:val="24"/>
          <w:szCs w:val="24"/>
        </w:rPr>
      </w:pPr>
      <w:r w:rsidRPr="00A3181A">
        <w:rPr>
          <w:rFonts w:ascii="Arial" w:hAnsi="Arial" w:cs="Arial"/>
          <w:b/>
          <w:sz w:val="24"/>
          <w:szCs w:val="24"/>
        </w:rPr>
        <w:t>8.2.4 ÜRÜN VE HİZMETLER İÇİN ŞARTLARIN DEĞİŞMESİ</w:t>
      </w:r>
    </w:p>
    <w:p w:rsidR="00AB1D6D" w:rsidRPr="00A3181A" w:rsidRDefault="00DD084B"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AB1D6D" w:rsidRPr="00A3181A">
        <w:rPr>
          <w:rFonts w:ascii="Arial" w:hAnsi="Arial" w:cs="Arial"/>
          <w:color w:val="000000" w:themeColor="text1"/>
          <w:sz w:val="24"/>
          <w:szCs w:val="24"/>
        </w:rPr>
        <w:t>Hizmetler</w:t>
      </w:r>
      <w:r w:rsidR="00DE2ABA" w:rsidRPr="00A3181A">
        <w:rPr>
          <w:rFonts w:ascii="Arial" w:hAnsi="Arial" w:cs="Arial"/>
          <w:color w:val="000000" w:themeColor="text1"/>
          <w:sz w:val="24"/>
          <w:szCs w:val="24"/>
        </w:rPr>
        <w:t xml:space="preserve">in çerçevesini oluşturan yasal </w:t>
      </w:r>
      <w:r w:rsidR="00AB1D6D" w:rsidRPr="00A3181A">
        <w:rPr>
          <w:rFonts w:ascii="Arial" w:hAnsi="Arial" w:cs="Arial"/>
          <w:color w:val="000000" w:themeColor="text1"/>
          <w:sz w:val="24"/>
          <w:szCs w:val="24"/>
        </w:rPr>
        <w:t>mevzuat</w:t>
      </w:r>
      <w:r w:rsidR="000C38AA" w:rsidRPr="00A3181A">
        <w:rPr>
          <w:rFonts w:ascii="Arial" w:hAnsi="Arial" w:cs="Arial"/>
          <w:color w:val="000000" w:themeColor="text1"/>
          <w:sz w:val="24"/>
          <w:szCs w:val="24"/>
        </w:rPr>
        <w:t>,</w:t>
      </w:r>
      <w:r w:rsidR="008F2709" w:rsidRPr="00A3181A">
        <w:rPr>
          <w:rFonts w:ascii="Arial" w:hAnsi="Arial" w:cs="Arial"/>
          <w:color w:val="000000" w:themeColor="text1"/>
          <w:sz w:val="24"/>
          <w:szCs w:val="24"/>
        </w:rPr>
        <w:t xml:space="preserve"> </w:t>
      </w:r>
      <w:r w:rsidR="00D27AEC" w:rsidRPr="00A3181A">
        <w:rPr>
          <w:rFonts w:ascii="Arial" w:hAnsi="Arial" w:cs="Arial"/>
          <w:color w:val="000000" w:themeColor="text1"/>
          <w:sz w:val="24"/>
          <w:szCs w:val="24"/>
        </w:rPr>
        <w:t>GTHB.</w:t>
      </w:r>
      <w:r w:rsidR="007A740B" w:rsidRPr="00A3181A">
        <w:rPr>
          <w:rFonts w:ascii="Arial" w:hAnsi="Arial" w:cs="Arial"/>
          <w:color w:val="000000" w:themeColor="text1"/>
          <w:sz w:val="24"/>
          <w:szCs w:val="24"/>
        </w:rPr>
        <w:t>67.</w:t>
      </w:r>
      <w:r w:rsidR="00D27AEC" w:rsidRPr="00A3181A">
        <w:rPr>
          <w:rFonts w:ascii="Arial" w:hAnsi="Arial" w:cs="Arial"/>
          <w:color w:val="000000" w:themeColor="text1"/>
          <w:sz w:val="24"/>
          <w:szCs w:val="24"/>
        </w:rPr>
        <w:t>İKS./</w:t>
      </w:r>
      <w:proofErr w:type="gramStart"/>
      <w:r w:rsidR="00D27AEC" w:rsidRPr="00A3181A">
        <w:rPr>
          <w:rFonts w:ascii="Arial" w:hAnsi="Arial" w:cs="Arial"/>
          <w:color w:val="000000" w:themeColor="text1"/>
          <w:sz w:val="24"/>
          <w:szCs w:val="24"/>
        </w:rPr>
        <w:t>KYS.FRM</w:t>
      </w:r>
      <w:proofErr w:type="gramEnd"/>
      <w:r w:rsidR="00D27AEC" w:rsidRPr="00A3181A">
        <w:rPr>
          <w:rFonts w:ascii="Arial" w:hAnsi="Arial" w:cs="Arial"/>
          <w:color w:val="000000" w:themeColor="text1"/>
          <w:sz w:val="24"/>
          <w:szCs w:val="24"/>
        </w:rPr>
        <w:t>.06</w:t>
      </w:r>
      <w:r w:rsidR="00946F1E" w:rsidRPr="00A3181A">
        <w:rPr>
          <w:rFonts w:ascii="Arial" w:hAnsi="Arial" w:cs="Arial"/>
          <w:color w:val="000000" w:themeColor="text1"/>
          <w:sz w:val="24"/>
          <w:szCs w:val="24"/>
        </w:rPr>
        <w:t xml:space="preserve"> kodlu </w:t>
      </w:r>
      <w:r w:rsidR="0088797A" w:rsidRPr="00A3181A">
        <w:rPr>
          <w:rFonts w:ascii="Arial" w:hAnsi="Arial" w:cs="Arial"/>
          <w:color w:val="000000" w:themeColor="text1"/>
          <w:sz w:val="24"/>
          <w:szCs w:val="24"/>
        </w:rPr>
        <w:t xml:space="preserve">Dış Kaynaklı </w:t>
      </w:r>
      <w:proofErr w:type="spellStart"/>
      <w:r w:rsidR="0088797A" w:rsidRPr="00A3181A">
        <w:rPr>
          <w:rFonts w:ascii="Arial" w:hAnsi="Arial" w:cs="Arial"/>
          <w:color w:val="000000" w:themeColor="text1"/>
          <w:sz w:val="24"/>
          <w:szCs w:val="24"/>
        </w:rPr>
        <w:t>Dokümante</w:t>
      </w:r>
      <w:proofErr w:type="spellEnd"/>
      <w:r w:rsidR="0088797A" w:rsidRPr="00A3181A">
        <w:rPr>
          <w:rFonts w:ascii="Arial" w:hAnsi="Arial" w:cs="Arial"/>
          <w:color w:val="000000" w:themeColor="text1"/>
          <w:sz w:val="24"/>
          <w:szCs w:val="24"/>
        </w:rPr>
        <w:t xml:space="preserve"> Edilmiş Bilgi Listesi Formunda </w:t>
      </w:r>
      <w:r w:rsidR="00DE2ABA" w:rsidRPr="00A3181A">
        <w:rPr>
          <w:rFonts w:ascii="Arial" w:hAnsi="Arial" w:cs="Arial"/>
          <w:color w:val="000000" w:themeColor="text1"/>
          <w:sz w:val="24"/>
          <w:szCs w:val="24"/>
        </w:rPr>
        <w:t xml:space="preserve">bulunur ve güncellikleri ilgili prosedürde belirtilen şekilde takip edilir. Değişiklik durumunda </w:t>
      </w:r>
      <w:r w:rsidR="008F2709" w:rsidRPr="00A3181A">
        <w:rPr>
          <w:rFonts w:ascii="Arial" w:hAnsi="Arial" w:cs="Arial"/>
          <w:color w:val="000000" w:themeColor="text1"/>
          <w:sz w:val="24"/>
          <w:szCs w:val="24"/>
        </w:rPr>
        <w:t xml:space="preserve">ilgili personel bilgilendirilir </w:t>
      </w:r>
      <w:r w:rsidR="00B16ACA" w:rsidRPr="00A3181A">
        <w:rPr>
          <w:rFonts w:ascii="Arial" w:hAnsi="Arial" w:cs="Arial"/>
          <w:color w:val="000000" w:themeColor="text1"/>
          <w:sz w:val="24"/>
          <w:szCs w:val="24"/>
        </w:rPr>
        <w:t xml:space="preserve">ve </w:t>
      </w:r>
      <w:r w:rsidR="00DE2ABA" w:rsidRPr="00A3181A">
        <w:rPr>
          <w:rFonts w:ascii="Arial" w:hAnsi="Arial" w:cs="Arial"/>
          <w:color w:val="000000" w:themeColor="text1"/>
          <w:sz w:val="24"/>
          <w:szCs w:val="24"/>
        </w:rPr>
        <w:t xml:space="preserve">gerekirse </w:t>
      </w:r>
      <w:r w:rsidR="00AA7223" w:rsidRPr="00A3181A">
        <w:rPr>
          <w:rFonts w:ascii="Arial" w:hAnsi="Arial" w:cs="Arial"/>
          <w:color w:val="000000" w:themeColor="text1"/>
          <w:sz w:val="24"/>
          <w:szCs w:val="24"/>
        </w:rPr>
        <w:t xml:space="preserve">KYS dokümanları </w:t>
      </w:r>
      <w:r w:rsidR="00DE2ABA" w:rsidRPr="00A3181A">
        <w:rPr>
          <w:rFonts w:ascii="Arial" w:hAnsi="Arial" w:cs="Arial"/>
          <w:color w:val="000000" w:themeColor="text1"/>
          <w:sz w:val="24"/>
          <w:szCs w:val="24"/>
        </w:rPr>
        <w:t>revize edilir.</w:t>
      </w:r>
    </w:p>
    <w:p w:rsidR="002C0B3E" w:rsidRPr="00A3181A" w:rsidRDefault="002C0B3E" w:rsidP="00A31705">
      <w:pPr>
        <w:spacing w:before="120" w:after="120" w:line="240" w:lineRule="auto"/>
        <w:jc w:val="both"/>
        <w:rPr>
          <w:rFonts w:ascii="Arial" w:hAnsi="Arial" w:cs="Arial"/>
          <w:sz w:val="24"/>
          <w:szCs w:val="24"/>
        </w:rPr>
      </w:pPr>
    </w:p>
    <w:p w:rsidR="002C0B3E" w:rsidRPr="00A3181A" w:rsidRDefault="007D11ED" w:rsidP="007D11ED">
      <w:pPr>
        <w:spacing w:before="120" w:after="120" w:line="240" w:lineRule="auto"/>
        <w:jc w:val="both"/>
        <w:rPr>
          <w:rFonts w:ascii="Arial" w:hAnsi="Arial" w:cs="Arial"/>
          <w:b/>
          <w:sz w:val="24"/>
          <w:szCs w:val="24"/>
        </w:rPr>
      </w:pPr>
      <w:r w:rsidRPr="00A3181A">
        <w:rPr>
          <w:rFonts w:ascii="Arial" w:hAnsi="Arial" w:cs="Arial"/>
          <w:b/>
          <w:sz w:val="24"/>
          <w:szCs w:val="24"/>
        </w:rPr>
        <w:t>8.3</w:t>
      </w:r>
      <w:r w:rsidRPr="00A3181A">
        <w:rPr>
          <w:rFonts w:ascii="Arial" w:hAnsi="Arial" w:cs="Arial"/>
          <w:sz w:val="24"/>
          <w:szCs w:val="24"/>
        </w:rPr>
        <w:t xml:space="preserve"> </w:t>
      </w:r>
      <w:r w:rsidR="00DD084B" w:rsidRPr="00A3181A">
        <w:rPr>
          <w:rFonts w:ascii="Arial" w:hAnsi="Arial" w:cs="Arial"/>
          <w:b/>
          <w:sz w:val="24"/>
          <w:szCs w:val="24"/>
        </w:rPr>
        <w:t>HİZMETİN TASARIMI VE GELİŞTİRİLMESİ</w:t>
      </w:r>
    </w:p>
    <w:p w:rsidR="007D11ED" w:rsidRPr="00A3181A" w:rsidRDefault="00DD084B" w:rsidP="007D11ED">
      <w:pPr>
        <w:spacing w:before="120" w:after="120" w:line="240" w:lineRule="auto"/>
        <w:jc w:val="both"/>
        <w:rPr>
          <w:rFonts w:ascii="Arial" w:hAnsi="Arial" w:cs="Arial"/>
          <w:sz w:val="24"/>
          <w:szCs w:val="24"/>
        </w:rPr>
      </w:pPr>
      <w:r w:rsidRPr="00A3181A">
        <w:rPr>
          <w:rFonts w:ascii="Arial" w:hAnsi="Arial" w:cs="Arial"/>
          <w:sz w:val="24"/>
          <w:szCs w:val="24"/>
        </w:rPr>
        <w:lastRenderedPageBreak/>
        <w:tab/>
      </w:r>
      <w:r w:rsidR="007D11ED" w:rsidRPr="00A3181A">
        <w:rPr>
          <w:rFonts w:ascii="Arial" w:hAnsi="Arial" w:cs="Arial"/>
          <w:sz w:val="24"/>
          <w:szCs w:val="24"/>
        </w:rPr>
        <w:t>Hizmetin Tasarımı ve Geliştirilmesi maddesi Zonguldak İl Gıda Tarım ve Hayvancılık Müdürlüğünün hizmetlerinin mevzuat çerçevesinde yapılması nedeniyle hizmet tasarımı yapılmadığı için uygulanmamaktadır.</w:t>
      </w:r>
    </w:p>
    <w:p w:rsidR="00AE3C69" w:rsidRPr="00A3181A" w:rsidRDefault="00AE3C69" w:rsidP="00A31705">
      <w:pPr>
        <w:spacing w:before="120" w:after="120" w:line="240" w:lineRule="auto"/>
        <w:jc w:val="both"/>
        <w:rPr>
          <w:rFonts w:ascii="Arial" w:hAnsi="Arial" w:cs="Arial"/>
          <w:b/>
          <w:sz w:val="24"/>
          <w:szCs w:val="24"/>
        </w:rPr>
      </w:pPr>
    </w:p>
    <w:p w:rsidR="002248DF" w:rsidRPr="00A3181A" w:rsidRDefault="000D763F" w:rsidP="00A31705">
      <w:pPr>
        <w:spacing w:before="120" w:after="120" w:line="240" w:lineRule="auto"/>
        <w:jc w:val="both"/>
        <w:rPr>
          <w:rFonts w:ascii="Arial" w:hAnsi="Arial" w:cs="Arial"/>
          <w:b/>
          <w:sz w:val="24"/>
          <w:szCs w:val="24"/>
        </w:rPr>
      </w:pPr>
      <w:r w:rsidRPr="00A3181A">
        <w:rPr>
          <w:rFonts w:ascii="Arial" w:hAnsi="Arial" w:cs="Arial"/>
          <w:b/>
          <w:sz w:val="24"/>
          <w:szCs w:val="24"/>
        </w:rPr>
        <w:t>8.4</w:t>
      </w:r>
      <w:r w:rsidR="00EA005C" w:rsidRPr="00A3181A">
        <w:rPr>
          <w:rFonts w:ascii="Arial" w:hAnsi="Arial" w:cs="Arial"/>
          <w:b/>
          <w:sz w:val="24"/>
          <w:szCs w:val="24"/>
        </w:rPr>
        <w:t>.1</w:t>
      </w:r>
      <w:r w:rsidRPr="00A3181A">
        <w:rPr>
          <w:rFonts w:ascii="Arial" w:hAnsi="Arial" w:cs="Arial"/>
          <w:b/>
          <w:sz w:val="24"/>
          <w:szCs w:val="24"/>
        </w:rPr>
        <w:t xml:space="preserve"> DIŞARIDAN TEDARİK EDİLEN ÜRÜN HİZMET VE </w:t>
      </w:r>
      <w:r w:rsidR="00707418" w:rsidRPr="00A3181A">
        <w:rPr>
          <w:rFonts w:ascii="Arial" w:hAnsi="Arial" w:cs="Arial"/>
          <w:b/>
          <w:sz w:val="24"/>
          <w:szCs w:val="24"/>
        </w:rPr>
        <w:t>SÜREÇ</w:t>
      </w:r>
      <w:r w:rsidRPr="00A3181A">
        <w:rPr>
          <w:rFonts w:ascii="Arial" w:hAnsi="Arial" w:cs="Arial"/>
          <w:b/>
          <w:sz w:val="24"/>
          <w:szCs w:val="24"/>
        </w:rPr>
        <w:t>LERİN KONTROLU</w:t>
      </w:r>
    </w:p>
    <w:p w:rsidR="00AB1D6D" w:rsidRDefault="00DD084B"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 xml:space="preserve">İl </w:t>
      </w:r>
      <w:r w:rsidR="008374CD" w:rsidRPr="00A3181A">
        <w:rPr>
          <w:rFonts w:ascii="Arial" w:hAnsi="Arial" w:cs="Arial"/>
          <w:color w:val="000000" w:themeColor="text1"/>
          <w:sz w:val="24"/>
          <w:szCs w:val="24"/>
        </w:rPr>
        <w:t>Müdürlüğümüzde</w:t>
      </w:r>
      <w:r w:rsidR="002248DF" w:rsidRPr="00A3181A">
        <w:rPr>
          <w:rFonts w:ascii="Arial" w:hAnsi="Arial" w:cs="Arial"/>
          <w:color w:val="000000" w:themeColor="text1"/>
          <w:sz w:val="24"/>
          <w:szCs w:val="24"/>
        </w:rPr>
        <w:t xml:space="preserve"> satın</w:t>
      </w:r>
      <w:r w:rsidR="008F2709" w:rsidRPr="00A3181A">
        <w:rPr>
          <w:rFonts w:ascii="Arial" w:hAnsi="Arial" w:cs="Arial"/>
          <w:color w:val="000000" w:themeColor="text1"/>
          <w:sz w:val="24"/>
          <w:szCs w:val="24"/>
        </w:rPr>
        <w:t xml:space="preserve"> </w:t>
      </w:r>
      <w:r w:rsidR="002248DF" w:rsidRPr="00A3181A">
        <w:rPr>
          <w:rFonts w:ascii="Arial" w:hAnsi="Arial" w:cs="Arial"/>
          <w:color w:val="000000" w:themeColor="text1"/>
          <w:sz w:val="24"/>
          <w:szCs w:val="24"/>
        </w:rPr>
        <w:t xml:space="preserve">alma faaliyetleri </w:t>
      </w:r>
      <w:r w:rsidR="000C38AA" w:rsidRPr="00A3181A">
        <w:rPr>
          <w:rFonts w:ascii="Arial" w:hAnsi="Arial" w:cs="Arial"/>
          <w:color w:val="000000" w:themeColor="text1"/>
          <w:sz w:val="24"/>
          <w:szCs w:val="24"/>
        </w:rPr>
        <w:t>bütçe</w:t>
      </w:r>
      <w:r w:rsidR="003E25EC" w:rsidRPr="00A3181A">
        <w:rPr>
          <w:rFonts w:ascii="Arial" w:hAnsi="Arial" w:cs="Arial"/>
          <w:color w:val="000000" w:themeColor="text1"/>
          <w:sz w:val="24"/>
          <w:szCs w:val="24"/>
        </w:rPr>
        <w:t xml:space="preserve"> kaynağı göz önünde bulundurularak </w:t>
      </w:r>
      <w:r w:rsidR="006249B1" w:rsidRPr="00A3181A">
        <w:rPr>
          <w:rFonts w:ascii="Arial" w:hAnsi="Arial" w:cs="Arial"/>
          <w:color w:val="000000" w:themeColor="text1"/>
          <w:sz w:val="24"/>
          <w:szCs w:val="24"/>
        </w:rPr>
        <w:t>Ulusal</w:t>
      </w:r>
      <w:r w:rsidR="002248DF" w:rsidRPr="00A3181A">
        <w:rPr>
          <w:rFonts w:ascii="Arial" w:hAnsi="Arial" w:cs="Arial"/>
          <w:color w:val="000000" w:themeColor="text1"/>
          <w:sz w:val="24"/>
          <w:szCs w:val="24"/>
        </w:rPr>
        <w:t xml:space="preserve"> </w:t>
      </w:r>
      <w:r w:rsidR="003E25EC" w:rsidRPr="00A3181A">
        <w:rPr>
          <w:rFonts w:ascii="Arial" w:hAnsi="Arial" w:cs="Arial"/>
          <w:color w:val="000000" w:themeColor="text1"/>
          <w:sz w:val="24"/>
          <w:szCs w:val="24"/>
        </w:rPr>
        <w:t xml:space="preserve">ve Uluslararası mevzuat </w:t>
      </w:r>
      <w:r w:rsidR="002248DF" w:rsidRPr="00A3181A">
        <w:rPr>
          <w:rFonts w:ascii="Arial" w:hAnsi="Arial" w:cs="Arial"/>
          <w:color w:val="000000" w:themeColor="text1"/>
          <w:sz w:val="24"/>
          <w:szCs w:val="24"/>
        </w:rPr>
        <w:t>çerçevesinde gerçekleştirilmektedir.</w:t>
      </w:r>
      <w:r w:rsidR="00064750" w:rsidRPr="00A3181A">
        <w:rPr>
          <w:rFonts w:ascii="Arial" w:hAnsi="Arial" w:cs="Arial"/>
          <w:color w:val="000000" w:themeColor="text1"/>
          <w:sz w:val="24"/>
          <w:szCs w:val="24"/>
        </w:rPr>
        <w:t xml:space="preserve"> </w:t>
      </w:r>
      <w:r w:rsidR="000C38AA" w:rsidRPr="00A3181A">
        <w:rPr>
          <w:rFonts w:ascii="Arial" w:hAnsi="Arial" w:cs="Arial"/>
          <w:color w:val="000000" w:themeColor="text1"/>
          <w:sz w:val="24"/>
          <w:szCs w:val="24"/>
        </w:rPr>
        <w:t xml:space="preserve">Satın alma faaliyetinin nasıl yürütüleceğine ilişkin Ulusal ve Uluslararası mevzuata uygun </w:t>
      </w:r>
      <w:r w:rsidR="000C38AA" w:rsidRPr="00A3181A">
        <w:rPr>
          <w:rFonts w:ascii="Arial" w:hAnsi="Arial" w:cs="Arial"/>
          <w:sz w:val="24"/>
          <w:szCs w:val="24"/>
        </w:rPr>
        <w:t>olarak iş akış şemaları oluşturulmuştur.</w:t>
      </w:r>
    </w:p>
    <w:p w:rsidR="00A3181A" w:rsidRPr="00A3181A" w:rsidRDefault="00A3181A" w:rsidP="00A31705">
      <w:pPr>
        <w:spacing w:before="120" w:after="120" w:line="240" w:lineRule="auto"/>
        <w:jc w:val="both"/>
        <w:rPr>
          <w:rFonts w:ascii="Arial" w:hAnsi="Arial" w:cs="Arial"/>
          <w:sz w:val="24"/>
          <w:szCs w:val="24"/>
        </w:rPr>
      </w:pPr>
    </w:p>
    <w:p w:rsidR="005E300B" w:rsidRPr="00A3181A" w:rsidRDefault="00355554" w:rsidP="00A31705">
      <w:pPr>
        <w:spacing w:before="120" w:after="120" w:line="240" w:lineRule="auto"/>
        <w:jc w:val="both"/>
        <w:rPr>
          <w:rFonts w:ascii="Arial" w:hAnsi="Arial" w:cs="Arial"/>
          <w:b/>
          <w:sz w:val="24"/>
          <w:szCs w:val="24"/>
        </w:rPr>
      </w:pPr>
      <w:r w:rsidRPr="00A3181A">
        <w:rPr>
          <w:rFonts w:ascii="Arial" w:hAnsi="Arial" w:cs="Arial"/>
          <w:b/>
          <w:sz w:val="24"/>
          <w:szCs w:val="24"/>
        </w:rPr>
        <w:t>8</w:t>
      </w:r>
      <w:r w:rsidR="00EA005C" w:rsidRPr="00A3181A">
        <w:rPr>
          <w:rFonts w:ascii="Arial" w:hAnsi="Arial" w:cs="Arial"/>
          <w:b/>
          <w:sz w:val="24"/>
          <w:szCs w:val="24"/>
        </w:rPr>
        <w:t>.4.2 KONTROLUN TİPİ VE BOYUTU</w:t>
      </w:r>
    </w:p>
    <w:p w:rsidR="00355554"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355554" w:rsidRPr="00A3181A">
        <w:rPr>
          <w:rFonts w:ascii="Arial" w:hAnsi="Arial" w:cs="Arial"/>
          <w:sz w:val="24"/>
          <w:szCs w:val="24"/>
        </w:rPr>
        <w:t xml:space="preserve">Dış tedarikçiden temin edilen ürün, hizmet ve </w:t>
      </w:r>
      <w:r w:rsidR="00707418" w:rsidRPr="00A3181A">
        <w:rPr>
          <w:rFonts w:ascii="Arial" w:hAnsi="Arial" w:cs="Arial"/>
          <w:sz w:val="24"/>
          <w:szCs w:val="24"/>
        </w:rPr>
        <w:t>süreç</w:t>
      </w:r>
      <w:r w:rsidR="00355554" w:rsidRPr="00A3181A">
        <w:rPr>
          <w:rFonts w:ascii="Arial" w:hAnsi="Arial" w:cs="Arial"/>
          <w:sz w:val="24"/>
          <w:szCs w:val="24"/>
        </w:rPr>
        <w:t>lerin şartname koşullarına uygunluğu muay</w:t>
      </w:r>
      <w:r w:rsidR="008F2709" w:rsidRPr="00A3181A">
        <w:rPr>
          <w:rFonts w:ascii="Arial" w:hAnsi="Arial" w:cs="Arial"/>
          <w:sz w:val="24"/>
          <w:szCs w:val="24"/>
        </w:rPr>
        <w:t xml:space="preserve">ene </w:t>
      </w:r>
      <w:r w:rsidR="00922A5A" w:rsidRPr="00A3181A">
        <w:rPr>
          <w:rFonts w:ascii="Arial" w:hAnsi="Arial" w:cs="Arial"/>
          <w:sz w:val="24"/>
          <w:szCs w:val="24"/>
        </w:rPr>
        <w:t xml:space="preserve">ve kabul </w:t>
      </w:r>
      <w:r w:rsidR="008F2709" w:rsidRPr="00A3181A">
        <w:rPr>
          <w:rFonts w:ascii="Arial" w:hAnsi="Arial" w:cs="Arial"/>
          <w:sz w:val="24"/>
          <w:szCs w:val="24"/>
        </w:rPr>
        <w:t>komisyonları tarafından tesp</w:t>
      </w:r>
      <w:r w:rsidR="00355554" w:rsidRPr="00A3181A">
        <w:rPr>
          <w:rFonts w:ascii="Arial" w:hAnsi="Arial" w:cs="Arial"/>
          <w:sz w:val="24"/>
          <w:szCs w:val="24"/>
        </w:rPr>
        <w:t>it edilir ve bu kontrollere ait kayıtlar muhafaza edilir.</w:t>
      </w:r>
    </w:p>
    <w:p w:rsidR="00946F1E" w:rsidRPr="00A3181A" w:rsidRDefault="00946F1E" w:rsidP="00A31705">
      <w:pPr>
        <w:spacing w:before="120" w:after="120" w:line="240" w:lineRule="auto"/>
        <w:jc w:val="both"/>
        <w:rPr>
          <w:rFonts w:ascii="Arial" w:hAnsi="Arial" w:cs="Arial"/>
          <w:sz w:val="24"/>
          <w:szCs w:val="24"/>
        </w:rPr>
      </w:pPr>
    </w:p>
    <w:p w:rsidR="00355554" w:rsidRPr="00A3181A" w:rsidRDefault="00355554" w:rsidP="00A31705">
      <w:pPr>
        <w:spacing w:before="120" w:after="120" w:line="240" w:lineRule="auto"/>
        <w:jc w:val="both"/>
        <w:rPr>
          <w:rFonts w:ascii="Arial" w:hAnsi="Arial" w:cs="Arial"/>
          <w:b/>
          <w:sz w:val="24"/>
          <w:szCs w:val="24"/>
        </w:rPr>
      </w:pPr>
      <w:r w:rsidRPr="00A3181A">
        <w:rPr>
          <w:rFonts w:ascii="Arial" w:hAnsi="Arial" w:cs="Arial"/>
          <w:b/>
          <w:color w:val="000000" w:themeColor="text1"/>
          <w:sz w:val="24"/>
          <w:szCs w:val="24"/>
        </w:rPr>
        <w:t xml:space="preserve">8.4.3 DIŞ </w:t>
      </w:r>
      <w:r w:rsidRPr="00A3181A">
        <w:rPr>
          <w:rFonts w:ascii="Arial" w:hAnsi="Arial" w:cs="Arial"/>
          <w:b/>
          <w:sz w:val="24"/>
          <w:szCs w:val="24"/>
        </w:rPr>
        <w:t>TEDARİKÇİ İÇİN BİLGİ</w:t>
      </w:r>
    </w:p>
    <w:p w:rsidR="0052225C"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922A5A" w:rsidRPr="00A3181A">
        <w:rPr>
          <w:rFonts w:ascii="Arial" w:hAnsi="Arial" w:cs="Arial"/>
          <w:sz w:val="24"/>
          <w:szCs w:val="24"/>
        </w:rPr>
        <w:t xml:space="preserve">Alım yapılacak konu ile ilgili şartnameler </w:t>
      </w:r>
      <w:r w:rsidR="00355554" w:rsidRPr="00A3181A">
        <w:rPr>
          <w:rFonts w:ascii="Arial" w:hAnsi="Arial" w:cs="Arial"/>
          <w:sz w:val="24"/>
          <w:szCs w:val="24"/>
        </w:rPr>
        <w:t>ilgili birimler tarafından hazırlanır</w:t>
      </w:r>
      <w:r w:rsidR="00922A5A" w:rsidRPr="00A3181A">
        <w:rPr>
          <w:rFonts w:ascii="Arial" w:hAnsi="Arial" w:cs="Arial"/>
          <w:sz w:val="24"/>
          <w:szCs w:val="24"/>
        </w:rPr>
        <w:t>/hazırlatılır</w:t>
      </w:r>
      <w:r w:rsidR="00355554" w:rsidRPr="00A3181A">
        <w:rPr>
          <w:rFonts w:ascii="Arial" w:hAnsi="Arial" w:cs="Arial"/>
          <w:sz w:val="24"/>
          <w:szCs w:val="24"/>
        </w:rPr>
        <w:t>, şartnamelerin istenen ürün ya da hizmeti yeterince tanımlamış olmasına dikkat edilir.</w:t>
      </w:r>
      <w:r w:rsidR="00546C27" w:rsidRPr="00A3181A">
        <w:rPr>
          <w:rFonts w:ascii="Arial" w:hAnsi="Arial" w:cs="Arial"/>
          <w:sz w:val="24"/>
          <w:szCs w:val="24"/>
        </w:rPr>
        <w:t xml:space="preserve"> </w:t>
      </w:r>
      <w:r w:rsidR="001100E6" w:rsidRPr="00A3181A">
        <w:rPr>
          <w:rFonts w:ascii="Arial" w:hAnsi="Arial" w:cs="Arial"/>
          <w:sz w:val="24"/>
          <w:szCs w:val="24"/>
        </w:rPr>
        <w:t xml:space="preserve">Özellikle hizmet alımı ve dış kaynaklı </w:t>
      </w:r>
      <w:r w:rsidR="00707418" w:rsidRPr="00A3181A">
        <w:rPr>
          <w:rFonts w:ascii="Arial" w:hAnsi="Arial" w:cs="Arial"/>
          <w:sz w:val="24"/>
          <w:szCs w:val="24"/>
        </w:rPr>
        <w:t>süreç</w:t>
      </w:r>
      <w:r w:rsidR="001100E6" w:rsidRPr="00A3181A">
        <w:rPr>
          <w:rFonts w:ascii="Arial" w:hAnsi="Arial" w:cs="Arial"/>
          <w:sz w:val="24"/>
          <w:szCs w:val="24"/>
        </w:rPr>
        <w:t xml:space="preserve"> için hazırlanan şartnamelerde personel nitelikleri, kullanılacak yöntemler, kabul </w:t>
      </w:r>
      <w:proofErr w:type="gramStart"/>
      <w:r w:rsidR="001100E6" w:rsidRPr="00A3181A">
        <w:rPr>
          <w:rFonts w:ascii="Arial" w:hAnsi="Arial" w:cs="Arial"/>
          <w:sz w:val="24"/>
          <w:szCs w:val="24"/>
        </w:rPr>
        <w:t>kriterleri</w:t>
      </w:r>
      <w:proofErr w:type="gramEnd"/>
      <w:r w:rsidR="001100E6" w:rsidRPr="00A3181A">
        <w:rPr>
          <w:rFonts w:ascii="Arial" w:hAnsi="Arial" w:cs="Arial"/>
          <w:sz w:val="24"/>
          <w:szCs w:val="24"/>
        </w:rPr>
        <w:t xml:space="preserve"> gibi konuları</w:t>
      </w:r>
      <w:r w:rsidR="009F1E6F" w:rsidRPr="00A3181A">
        <w:rPr>
          <w:rFonts w:ascii="Arial" w:hAnsi="Arial" w:cs="Arial"/>
          <w:sz w:val="24"/>
          <w:szCs w:val="24"/>
        </w:rPr>
        <w:t>n</w:t>
      </w:r>
      <w:r w:rsidR="001100E6" w:rsidRPr="00A3181A">
        <w:rPr>
          <w:rFonts w:ascii="Arial" w:hAnsi="Arial" w:cs="Arial"/>
          <w:sz w:val="24"/>
          <w:szCs w:val="24"/>
        </w:rPr>
        <w:t xml:space="preserve"> yeterince detaylandırılmasına dikkat edilir.</w:t>
      </w:r>
    </w:p>
    <w:p w:rsidR="0025672F" w:rsidRPr="00A3181A" w:rsidRDefault="0025672F" w:rsidP="00A31705">
      <w:pPr>
        <w:spacing w:before="120" w:after="120" w:line="240" w:lineRule="auto"/>
        <w:jc w:val="both"/>
        <w:rPr>
          <w:rFonts w:ascii="Arial" w:hAnsi="Arial" w:cs="Arial"/>
          <w:sz w:val="24"/>
          <w:szCs w:val="24"/>
        </w:rPr>
      </w:pPr>
    </w:p>
    <w:p w:rsidR="00355554" w:rsidRPr="00A3181A" w:rsidRDefault="00004AD4" w:rsidP="00A31705">
      <w:pPr>
        <w:spacing w:before="120" w:after="120" w:line="240" w:lineRule="auto"/>
        <w:jc w:val="both"/>
        <w:rPr>
          <w:rFonts w:ascii="Arial" w:hAnsi="Arial" w:cs="Arial"/>
          <w:b/>
          <w:sz w:val="24"/>
          <w:szCs w:val="24"/>
        </w:rPr>
      </w:pPr>
      <w:r w:rsidRPr="00A3181A">
        <w:rPr>
          <w:rFonts w:ascii="Arial" w:hAnsi="Arial" w:cs="Arial"/>
          <w:b/>
          <w:sz w:val="24"/>
          <w:szCs w:val="24"/>
        </w:rPr>
        <w:t>8</w:t>
      </w:r>
      <w:r w:rsidR="0052225C" w:rsidRPr="00A3181A">
        <w:rPr>
          <w:rFonts w:ascii="Arial" w:hAnsi="Arial" w:cs="Arial"/>
          <w:b/>
          <w:sz w:val="24"/>
          <w:szCs w:val="24"/>
        </w:rPr>
        <w:t>.5.1 HİZMET SAĞLAMANIN KONTROLU</w:t>
      </w:r>
    </w:p>
    <w:p w:rsidR="009365FF"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9F1E6F" w:rsidRPr="00A3181A">
        <w:rPr>
          <w:rFonts w:ascii="Arial" w:hAnsi="Arial" w:cs="Arial"/>
          <w:sz w:val="24"/>
          <w:szCs w:val="24"/>
        </w:rPr>
        <w:t>Ana hizmetler ile</w:t>
      </w:r>
      <w:r w:rsidR="0052225C" w:rsidRPr="00A3181A">
        <w:rPr>
          <w:rFonts w:ascii="Arial" w:hAnsi="Arial" w:cs="Arial"/>
          <w:sz w:val="24"/>
          <w:szCs w:val="24"/>
        </w:rPr>
        <w:t xml:space="preserve"> destek </w:t>
      </w:r>
      <w:r w:rsidR="009F1E6F" w:rsidRPr="00A3181A">
        <w:rPr>
          <w:rFonts w:ascii="Arial" w:hAnsi="Arial" w:cs="Arial"/>
          <w:sz w:val="24"/>
          <w:szCs w:val="24"/>
        </w:rPr>
        <w:t>hizmetlerini yerine getiren birimler</w:t>
      </w:r>
      <w:r w:rsidR="0052225C" w:rsidRPr="00A3181A">
        <w:rPr>
          <w:rFonts w:ascii="Arial" w:hAnsi="Arial" w:cs="Arial"/>
          <w:sz w:val="24"/>
          <w:szCs w:val="24"/>
        </w:rPr>
        <w:t xml:space="preserve"> bazında sunulan tüm hizmetler</w:t>
      </w:r>
      <w:r w:rsidR="008F2709" w:rsidRPr="00A3181A">
        <w:rPr>
          <w:rFonts w:ascii="Arial" w:hAnsi="Arial" w:cs="Arial"/>
          <w:sz w:val="24"/>
          <w:szCs w:val="24"/>
        </w:rPr>
        <w:t xml:space="preserve"> </w:t>
      </w:r>
      <w:r w:rsidR="008F2709" w:rsidRPr="00A3181A">
        <w:rPr>
          <w:rFonts w:ascii="Arial" w:hAnsi="Arial" w:cs="Arial"/>
          <w:color w:val="000000" w:themeColor="text1"/>
          <w:sz w:val="24"/>
          <w:szCs w:val="24"/>
        </w:rPr>
        <w:t xml:space="preserve">için </w:t>
      </w:r>
      <w:r w:rsidR="00D27AEC" w:rsidRPr="00A3181A">
        <w:rPr>
          <w:rFonts w:ascii="Arial" w:hAnsi="Arial" w:cs="Arial"/>
          <w:color w:val="000000" w:themeColor="text1"/>
          <w:sz w:val="24"/>
          <w:szCs w:val="24"/>
        </w:rPr>
        <w:t xml:space="preserve">İç Kontrol Sistemi kapsamında oluşturulan organizasyon kitabında yer </w:t>
      </w:r>
      <w:proofErr w:type="gramStart"/>
      <w:r w:rsidR="00D27AEC" w:rsidRPr="00A3181A">
        <w:rPr>
          <w:rFonts w:ascii="Arial" w:hAnsi="Arial" w:cs="Arial"/>
          <w:color w:val="000000" w:themeColor="text1"/>
          <w:sz w:val="24"/>
          <w:szCs w:val="24"/>
        </w:rPr>
        <w:t xml:space="preserve">alan </w:t>
      </w:r>
      <w:r w:rsidR="00946F1E" w:rsidRPr="00A3181A">
        <w:rPr>
          <w:rFonts w:ascii="Arial" w:hAnsi="Arial" w:cs="Arial"/>
          <w:color w:val="000000" w:themeColor="text1"/>
          <w:sz w:val="24"/>
          <w:szCs w:val="24"/>
        </w:rPr>
        <w:t xml:space="preserve"> </w:t>
      </w:r>
      <w:r w:rsidR="008F2709" w:rsidRPr="00A3181A">
        <w:rPr>
          <w:rFonts w:ascii="Arial" w:hAnsi="Arial" w:cs="Arial"/>
          <w:color w:val="000000" w:themeColor="text1"/>
          <w:sz w:val="24"/>
          <w:szCs w:val="24"/>
        </w:rPr>
        <w:t>iş</w:t>
      </w:r>
      <w:proofErr w:type="gramEnd"/>
      <w:r w:rsidR="008F2709" w:rsidRPr="00A3181A">
        <w:rPr>
          <w:rFonts w:ascii="Arial" w:hAnsi="Arial" w:cs="Arial"/>
          <w:color w:val="000000" w:themeColor="text1"/>
          <w:sz w:val="24"/>
          <w:szCs w:val="24"/>
        </w:rPr>
        <w:t xml:space="preserve"> akışları oluşturulmuş</w:t>
      </w:r>
      <w:r w:rsidRPr="00A3181A">
        <w:rPr>
          <w:rFonts w:ascii="Arial" w:hAnsi="Arial" w:cs="Arial"/>
          <w:color w:val="000000" w:themeColor="text1"/>
          <w:sz w:val="24"/>
          <w:szCs w:val="24"/>
        </w:rPr>
        <w:t>tur</w:t>
      </w:r>
    </w:p>
    <w:p w:rsidR="0052225C"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546C27" w:rsidRPr="00A3181A">
        <w:rPr>
          <w:rFonts w:ascii="Arial" w:hAnsi="Arial" w:cs="Arial"/>
          <w:sz w:val="24"/>
          <w:szCs w:val="24"/>
        </w:rPr>
        <w:t xml:space="preserve"> Hizmetlerle ilg</w:t>
      </w:r>
      <w:r w:rsidR="0025672F" w:rsidRPr="00A3181A">
        <w:rPr>
          <w:rFonts w:ascii="Arial" w:hAnsi="Arial" w:cs="Arial"/>
          <w:sz w:val="24"/>
          <w:szCs w:val="24"/>
        </w:rPr>
        <w:t>ili kayıtlar elektronik ortamda</w:t>
      </w:r>
      <w:r w:rsidR="00546C27" w:rsidRPr="00A3181A">
        <w:rPr>
          <w:rFonts w:ascii="Arial" w:hAnsi="Arial" w:cs="Arial"/>
          <w:sz w:val="24"/>
          <w:szCs w:val="24"/>
        </w:rPr>
        <w:t xml:space="preserve"> yasal mevzuatta belirtilen sürelerde muhafaza edilir</w:t>
      </w:r>
      <w:r w:rsidR="009F1E6F" w:rsidRPr="00A3181A">
        <w:rPr>
          <w:rFonts w:ascii="Arial" w:hAnsi="Arial" w:cs="Arial"/>
          <w:sz w:val="24"/>
          <w:szCs w:val="24"/>
        </w:rPr>
        <w:t>.</w:t>
      </w:r>
    </w:p>
    <w:p w:rsidR="00552857"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552857" w:rsidRPr="00A3181A">
        <w:rPr>
          <w:rFonts w:ascii="Arial" w:hAnsi="Arial" w:cs="Arial"/>
          <w:sz w:val="24"/>
          <w:szCs w:val="24"/>
        </w:rPr>
        <w:t>Hizmetlerin rahat bir şekilde sunulabilmesi için gerekli altyapı ve çalışma ortamı oluşturulmuştur.</w:t>
      </w:r>
    </w:p>
    <w:p w:rsidR="00552857" w:rsidRPr="00A3181A" w:rsidRDefault="007B25B5" w:rsidP="009365FF">
      <w:pPr>
        <w:spacing w:before="120" w:after="120" w:line="240" w:lineRule="auto"/>
        <w:jc w:val="both"/>
        <w:rPr>
          <w:rFonts w:ascii="Arial" w:hAnsi="Arial" w:cs="Arial"/>
          <w:color w:val="000000" w:themeColor="text1"/>
          <w:sz w:val="24"/>
          <w:szCs w:val="24"/>
        </w:rPr>
      </w:pPr>
      <w:r w:rsidRPr="00A3181A">
        <w:rPr>
          <w:rFonts w:ascii="Arial" w:hAnsi="Arial" w:cs="Arial"/>
          <w:sz w:val="24"/>
          <w:szCs w:val="24"/>
        </w:rPr>
        <w:tab/>
      </w:r>
      <w:r w:rsidR="00552857" w:rsidRPr="00A3181A">
        <w:rPr>
          <w:rFonts w:ascii="Arial" w:hAnsi="Arial" w:cs="Arial"/>
          <w:sz w:val="24"/>
          <w:szCs w:val="24"/>
        </w:rPr>
        <w:t>Hizmetler esnasında</w:t>
      </w:r>
      <w:r w:rsidR="008F2709" w:rsidRPr="00A3181A">
        <w:rPr>
          <w:rFonts w:ascii="Arial" w:hAnsi="Arial" w:cs="Arial"/>
          <w:sz w:val="24"/>
          <w:szCs w:val="24"/>
        </w:rPr>
        <w:t xml:space="preserve"> personelden kaynaklanabilecek hatalar </w:t>
      </w:r>
      <w:r w:rsidR="00552857" w:rsidRPr="00A3181A">
        <w:rPr>
          <w:rFonts w:ascii="Arial" w:hAnsi="Arial" w:cs="Arial"/>
          <w:sz w:val="24"/>
          <w:szCs w:val="24"/>
        </w:rPr>
        <w:t>risk analizinde göz</w:t>
      </w:r>
      <w:r w:rsidR="008F2709" w:rsidRPr="00A3181A">
        <w:rPr>
          <w:rFonts w:ascii="Arial" w:hAnsi="Arial" w:cs="Arial"/>
          <w:sz w:val="24"/>
          <w:szCs w:val="24"/>
        </w:rPr>
        <w:t xml:space="preserve"> </w:t>
      </w:r>
      <w:r w:rsidR="00552857" w:rsidRPr="00A3181A">
        <w:rPr>
          <w:rFonts w:ascii="Arial" w:hAnsi="Arial" w:cs="Arial"/>
          <w:sz w:val="24"/>
          <w:szCs w:val="24"/>
        </w:rPr>
        <w:t xml:space="preserve">önüne </w:t>
      </w:r>
      <w:r w:rsidR="00552857" w:rsidRPr="00A3181A">
        <w:rPr>
          <w:rFonts w:ascii="Arial" w:hAnsi="Arial" w:cs="Arial"/>
          <w:color w:val="000000" w:themeColor="text1"/>
          <w:sz w:val="24"/>
          <w:szCs w:val="24"/>
        </w:rPr>
        <w:t>alınmıştır.</w:t>
      </w:r>
    </w:p>
    <w:p w:rsidR="00552857" w:rsidRPr="00A3181A" w:rsidRDefault="007B25B5" w:rsidP="00A31705">
      <w:pPr>
        <w:spacing w:before="120" w:after="120" w:line="240" w:lineRule="auto"/>
        <w:jc w:val="both"/>
        <w:rPr>
          <w:rFonts w:ascii="Arial" w:hAnsi="Arial" w:cs="Arial"/>
          <w:sz w:val="24"/>
          <w:szCs w:val="24"/>
        </w:rPr>
      </w:pPr>
      <w:r w:rsidRPr="00A3181A">
        <w:rPr>
          <w:rFonts w:ascii="Arial" w:hAnsi="Arial" w:cs="Arial"/>
          <w:color w:val="000000" w:themeColor="text1"/>
          <w:sz w:val="24"/>
          <w:szCs w:val="24"/>
        </w:rPr>
        <w:tab/>
      </w:r>
      <w:r w:rsidR="008374CD" w:rsidRPr="00A3181A">
        <w:rPr>
          <w:rFonts w:ascii="Arial" w:hAnsi="Arial" w:cs="Arial"/>
          <w:color w:val="000000" w:themeColor="text1"/>
          <w:sz w:val="24"/>
          <w:szCs w:val="24"/>
        </w:rPr>
        <w:t>İl Müdürlüğümüzde</w:t>
      </w:r>
      <w:r w:rsidR="00552857" w:rsidRPr="00A3181A">
        <w:rPr>
          <w:rFonts w:ascii="Arial" w:hAnsi="Arial" w:cs="Arial"/>
          <w:color w:val="000000" w:themeColor="text1"/>
          <w:sz w:val="24"/>
          <w:szCs w:val="24"/>
        </w:rPr>
        <w:t xml:space="preserve"> </w:t>
      </w:r>
      <w:r w:rsidR="00E96D3F" w:rsidRPr="00A3181A">
        <w:rPr>
          <w:rFonts w:ascii="Arial" w:hAnsi="Arial" w:cs="Arial"/>
          <w:color w:val="000000" w:themeColor="text1"/>
          <w:sz w:val="24"/>
          <w:szCs w:val="24"/>
        </w:rPr>
        <w:t>aşılama,</w:t>
      </w:r>
      <w:r w:rsidRPr="00A3181A">
        <w:rPr>
          <w:rFonts w:ascii="Arial" w:hAnsi="Arial" w:cs="Arial"/>
          <w:color w:val="000000" w:themeColor="text1"/>
          <w:sz w:val="24"/>
          <w:szCs w:val="24"/>
        </w:rPr>
        <w:t xml:space="preserve"> </w:t>
      </w:r>
      <w:proofErr w:type="spellStart"/>
      <w:r w:rsidR="00946F1E" w:rsidRPr="00A3181A">
        <w:rPr>
          <w:rFonts w:ascii="Arial" w:hAnsi="Arial" w:cs="Arial"/>
          <w:color w:val="000000" w:themeColor="text1"/>
          <w:sz w:val="24"/>
          <w:szCs w:val="24"/>
        </w:rPr>
        <w:t>küpeleme</w:t>
      </w:r>
      <w:proofErr w:type="spellEnd"/>
      <w:r w:rsidR="00E96D3F" w:rsidRPr="00A3181A">
        <w:rPr>
          <w:rFonts w:ascii="Arial" w:hAnsi="Arial" w:cs="Arial"/>
          <w:color w:val="000000" w:themeColor="text1"/>
          <w:sz w:val="24"/>
          <w:szCs w:val="24"/>
        </w:rPr>
        <w:t xml:space="preserve"> </w:t>
      </w:r>
      <w:r w:rsidR="00552857" w:rsidRPr="00A3181A">
        <w:rPr>
          <w:rFonts w:ascii="Arial" w:hAnsi="Arial" w:cs="Arial"/>
          <w:color w:val="000000" w:themeColor="text1"/>
          <w:sz w:val="24"/>
          <w:szCs w:val="24"/>
        </w:rPr>
        <w:t xml:space="preserve">faaliyetleri dış kaynaklı olarak gerçekleştirilmektedir. Bu faaliyetlerin </w:t>
      </w:r>
      <w:r w:rsidR="00552857" w:rsidRPr="00A3181A">
        <w:rPr>
          <w:rFonts w:ascii="Arial" w:hAnsi="Arial" w:cs="Arial"/>
          <w:sz w:val="24"/>
          <w:szCs w:val="24"/>
        </w:rPr>
        <w:t>istenen şar</w:t>
      </w:r>
      <w:r w:rsidR="008F2709" w:rsidRPr="00A3181A">
        <w:rPr>
          <w:rFonts w:ascii="Arial" w:hAnsi="Arial" w:cs="Arial"/>
          <w:sz w:val="24"/>
          <w:szCs w:val="24"/>
        </w:rPr>
        <w:t xml:space="preserve">tları karşılayıp karşılamadığı </w:t>
      </w:r>
      <w:r w:rsidR="00552857" w:rsidRPr="00A3181A">
        <w:rPr>
          <w:rFonts w:ascii="Arial" w:hAnsi="Arial" w:cs="Arial"/>
          <w:sz w:val="24"/>
          <w:szCs w:val="24"/>
        </w:rPr>
        <w:t>ilgili birimler tarafından kontrol edilerek kayıtları tutulmaktadır.</w:t>
      </w:r>
    </w:p>
    <w:p w:rsidR="005130D5" w:rsidRPr="00A3181A" w:rsidRDefault="005130D5" w:rsidP="00A31705">
      <w:pPr>
        <w:spacing w:before="120" w:after="120" w:line="240" w:lineRule="auto"/>
        <w:jc w:val="both"/>
        <w:rPr>
          <w:rFonts w:ascii="Arial" w:hAnsi="Arial" w:cs="Arial"/>
          <w:color w:val="FF0000"/>
          <w:sz w:val="24"/>
          <w:szCs w:val="24"/>
        </w:rPr>
      </w:pPr>
    </w:p>
    <w:p w:rsidR="005130D5" w:rsidRPr="00A3181A" w:rsidRDefault="005130D5" w:rsidP="00A31705">
      <w:pPr>
        <w:spacing w:before="120" w:after="120" w:line="240" w:lineRule="auto"/>
        <w:jc w:val="both"/>
        <w:rPr>
          <w:rFonts w:ascii="Arial" w:hAnsi="Arial" w:cs="Arial"/>
          <w:b/>
          <w:sz w:val="24"/>
          <w:szCs w:val="24"/>
        </w:rPr>
      </w:pPr>
      <w:r w:rsidRPr="00A3181A">
        <w:rPr>
          <w:rFonts w:ascii="Arial" w:hAnsi="Arial" w:cs="Arial"/>
          <w:b/>
          <w:sz w:val="24"/>
          <w:szCs w:val="24"/>
        </w:rPr>
        <w:lastRenderedPageBreak/>
        <w:t>8.5.2 TANIMLAMA VE İZLENEBİLİRLİK</w:t>
      </w:r>
    </w:p>
    <w:p w:rsidR="005130D5"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5D0312" w:rsidRPr="00A3181A">
        <w:rPr>
          <w:rFonts w:ascii="Arial" w:hAnsi="Arial" w:cs="Arial"/>
          <w:sz w:val="24"/>
          <w:szCs w:val="24"/>
        </w:rPr>
        <w:t>İl Müdürlüğünde</w:t>
      </w:r>
      <w:r w:rsidR="005130D5" w:rsidRPr="00A3181A">
        <w:rPr>
          <w:rFonts w:ascii="Arial" w:hAnsi="Arial" w:cs="Arial"/>
          <w:sz w:val="24"/>
          <w:szCs w:val="24"/>
        </w:rPr>
        <w:t xml:space="preserve"> sunulan hizmetler</w:t>
      </w:r>
      <w:r w:rsidR="009365FF" w:rsidRPr="00A3181A">
        <w:rPr>
          <w:rFonts w:ascii="Arial" w:hAnsi="Arial" w:cs="Arial"/>
          <w:sz w:val="24"/>
          <w:szCs w:val="24"/>
        </w:rPr>
        <w:t>e</w:t>
      </w:r>
      <w:r w:rsidR="005130D5" w:rsidRPr="00A3181A">
        <w:rPr>
          <w:rFonts w:ascii="Arial" w:hAnsi="Arial" w:cs="Arial"/>
          <w:sz w:val="24"/>
          <w:szCs w:val="24"/>
        </w:rPr>
        <w:t xml:space="preserve"> ait geriye dönük izlenebilirlik</w:t>
      </w:r>
      <w:r w:rsidR="009365FF" w:rsidRPr="00A3181A">
        <w:rPr>
          <w:rFonts w:ascii="Arial" w:hAnsi="Arial" w:cs="Arial"/>
          <w:sz w:val="24"/>
          <w:szCs w:val="24"/>
        </w:rPr>
        <w:t>,</w:t>
      </w:r>
      <w:r w:rsidR="005130D5" w:rsidRPr="00A3181A">
        <w:rPr>
          <w:rFonts w:ascii="Arial" w:hAnsi="Arial" w:cs="Arial"/>
          <w:sz w:val="24"/>
          <w:szCs w:val="24"/>
        </w:rPr>
        <w:t xml:space="preserve"> proje ya da hizmet ad</w:t>
      </w:r>
      <w:r w:rsidR="00017FED" w:rsidRPr="00A3181A">
        <w:rPr>
          <w:rFonts w:ascii="Arial" w:hAnsi="Arial" w:cs="Arial"/>
          <w:sz w:val="24"/>
          <w:szCs w:val="24"/>
        </w:rPr>
        <w:t xml:space="preserve">ından, hizmetin sunulduğu tarih, </w:t>
      </w:r>
      <w:r w:rsidR="005130D5" w:rsidRPr="00A3181A">
        <w:rPr>
          <w:rFonts w:ascii="Arial" w:hAnsi="Arial" w:cs="Arial"/>
          <w:sz w:val="24"/>
          <w:szCs w:val="24"/>
        </w:rPr>
        <w:t xml:space="preserve">başvuru </w:t>
      </w:r>
      <w:r w:rsidR="00017FED" w:rsidRPr="00A3181A">
        <w:rPr>
          <w:rFonts w:ascii="Arial" w:hAnsi="Arial" w:cs="Arial"/>
          <w:sz w:val="24"/>
          <w:szCs w:val="24"/>
        </w:rPr>
        <w:t>numarası veya</w:t>
      </w:r>
      <w:r w:rsidR="005130D5" w:rsidRPr="00A3181A">
        <w:rPr>
          <w:rFonts w:ascii="Arial" w:hAnsi="Arial" w:cs="Arial"/>
          <w:sz w:val="24"/>
          <w:szCs w:val="24"/>
        </w:rPr>
        <w:t xml:space="preserve"> </w:t>
      </w:r>
      <w:r w:rsidR="00017FED" w:rsidRPr="00A3181A">
        <w:rPr>
          <w:rFonts w:ascii="Arial" w:hAnsi="Arial" w:cs="Arial"/>
          <w:sz w:val="24"/>
          <w:szCs w:val="24"/>
        </w:rPr>
        <w:t>konusu</w:t>
      </w:r>
      <w:r w:rsidR="005130D5" w:rsidRPr="00A3181A">
        <w:rPr>
          <w:rFonts w:ascii="Arial" w:hAnsi="Arial" w:cs="Arial"/>
          <w:sz w:val="24"/>
          <w:szCs w:val="24"/>
        </w:rPr>
        <w:t xml:space="preserve"> gibi verilerden sağlanabilmektedir.</w:t>
      </w:r>
    </w:p>
    <w:p w:rsidR="008A1332" w:rsidRPr="00A3181A" w:rsidRDefault="008A1332" w:rsidP="00A31705">
      <w:pPr>
        <w:pStyle w:val="ListeParagraf"/>
        <w:spacing w:before="120" w:after="120" w:line="240" w:lineRule="auto"/>
        <w:jc w:val="both"/>
        <w:rPr>
          <w:rFonts w:ascii="Arial" w:hAnsi="Arial" w:cs="Arial"/>
          <w:b/>
          <w:color w:val="FF0000"/>
          <w:sz w:val="24"/>
          <w:szCs w:val="24"/>
        </w:rPr>
      </w:pPr>
    </w:p>
    <w:p w:rsidR="008A1332" w:rsidRPr="00A3181A" w:rsidRDefault="008A1332" w:rsidP="00A31705">
      <w:pPr>
        <w:spacing w:before="120" w:after="120" w:line="240" w:lineRule="auto"/>
        <w:jc w:val="both"/>
        <w:rPr>
          <w:rFonts w:ascii="Arial" w:hAnsi="Arial" w:cs="Arial"/>
          <w:b/>
          <w:sz w:val="24"/>
          <w:szCs w:val="24"/>
        </w:rPr>
      </w:pPr>
      <w:r w:rsidRPr="00A3181A">
        <w:rPr>
          <w:rFonts w:ascii="Arial" w:hAnsi="Arial" w:cs="Arial"/>
          <w:b/>
          <w:sz w:val="24"/>
          <w:szCs w:val="24"/>
        </w:rPr>
        <w:t>8.5.3 TEDARİKÇİ VE MÜŞTERİ MÜLKİYETİ</w:t>
      </w:r>
    </w:p>
    <w:p w:rsidR="00946F1E" w:rsidRPr="00A3181A" w:rsidRDefault="007B25B5" w:rsidP="00A31705">
      <w:pPr>
        <w:spacing w:before="120" w:after="120" w:line="240" w:lineRule="auto"/>
        <w:jc w:val="both"/>
        <w:rPr>
          <w:rFonts w:ascii="Arial" w:hAnsi="Arial" w:cs="Arial"/>
          <w:b/>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08703E" w:rsidRPr="00A3181A">
        <w:rPr>
          <w:rFonts w:ascii="Arial" w:hAnsi="Arial" w:cs="Arial"/>
          <w:sz w:val="24"/>
          <w:szCs w:val="24"/>
        </w:rPr>
        <w:t xml:space="preserve"> tarımsal bilgi yönetimi kapsamında tutulan kayıtlar </w:t>
      </w:r>
      <w:r w:rsidR="008A1332" w:rsidRPr="00A3181A">
        <w:rPr>
          <w:rFonts w:ascii="Arial" w:hAnsi="Arial" w:cs="Arial"/>
          <w:sz w:val="24"/>
          <w:szCs w:val="24"/>
        </w:rPr>
        <w:t xml:space="preserve">müşteri mülkiyeti olarak kabul edilmekte bunların </w:t>
      </w:r>
      <w:r w:rsidR="00EC15EA" w:rsidRPr="00A3181A">
        <w:rPr>
          <w:rFonts w:ascii="Arial" w:hAnsi="Arial" w:cs="Arial"/>
          <w:sz w:val="24"/>
          <w:szCs w:val="24"/>
        </w:rPr>
        <w:t xml:space="preserve">gizliliği </w:t>
      </w:r>
      <w:r w:rsidR="008A1332" w:rsidRPr="00A3181A">
        <w:rPr>
          <w:rFonts w:ascii="Arial" w:hAnsi="Arial" w:cs="Arial"/>
          <w:sz w:val="24"/>
          <w:szCs w:val="24"/>
        </w:rPr>
        <w:t>sağlanmaktadır.</w:t>
      </w:r>
      <w:r w:rsidR="00946F1E" w:rsidRPr="00A3181A">
        <w:rPr>
          <w:rFonts w:ascii="Arial" w:hAnsi="Arial" w:cs="Arial"/>
          <w:sz w:val="24"/>
          <w:szCs w:val="24"/>
        </w:rPr>
        <w:t xml:space="preserve"> Denetimler esnasında el konulan her türlü mal ve malzemeler uygun şartlarda muhafaza edilir ve kayıtları tutulur, gerekli durumlarda numuneler alınır ve kontrolleri yapılır.</w:t>
      </w:r>
      <w:r w:rsidR="00367CFA" w:rsidRPr="00A3181A">
        <w:rPr>
          <w:rFonts w:ascii="Arial" w:hAnsi="Arial" w:cs="Arial"/>
          <w:sz w:val="24"/>
          <w:szCs w:val="24"/>
        </w:rPr>
        <w:t xml:space="preserve"> </w:t>
      </w:r>
    </w:p>
    <w:p w:rsidR="005130D5" w:rsidRPr="00A3181A" w:rsidRDefault="008877E6" w:rsidP="00A31705">
      <w:pPr>
        <w:spacing w:before="120" w:after="120" w:line="240" w:lineRule="auto"/>
        <w:jc w:val="both"/>
        <w:rPr>
          <w:rFonts w:ascii="Arial" w:hAnsi="Arial" w:cs="Arial"/>
          <w:b/>
          <w:sz w:val="24"/>
          <w:szCs w:val="24"/>
        </w:rPr>
      </w:pPr>
      <w:r w:rsidRPr="00A3181A">
        <w:rPr>
          <w:rFonts w:ascii="Arial" w:hAnsi="Arial" w:cs="Arial"/>
          <w:b/>
          <w:sz w:val="24"/>
          <w:szCs w:val="24"/>
        </w:rPr>
        <w:t>8.5.4 MUHAFAZA</w:t>
      </w:r>
    </w:p>
    <w:p w:rsidR="007B25B5" w:rsidRPr="00A3181A" w:rsidRDefault="007B25B5" w:rsidP="007B25B5">
      <w:pPr>
        <w:spacing w:before="120" w:after="120" w:line="240" w:lineRule="auto"/>
        <w:jc w:val="both"/>
        <w:rPr>
          <w:rFonts w:ascii="Arial" w:hAnsi="Arial" w:cs="Arial"/>
          <w:color w:val="000000" w:themeColor="text1"/>
          <w:sz w:val="24"/>
          <w:szCs w:val="24"/>
        </w:rPr>
      </w:pPr>
      <w:r w:rsidRPr="00A3181A">
        <w:rPr>
          <w:rFonts w:ascii="Arial" w:hAnsi="Arial" w:cs="Arial"/>
          <w:color w:val="FF0000"/>
          <w:sz w:val="24"/>
          <w:szCs w:val="24"/>
        </w:rPr>
        <w:tab/>
      </w:r>
      <w:r w:rsidRPr="00A3181A">
        <w:rPr>
          <w:rFonts w:ascii="Arial" w:hAnsi="Arial" w:cs="Arial"/>
          <w:color w:val="000000" w:themeColor="text1"/>
          <w:sz w:val="24"/>
          <w:szCs w:val="24"/>
        </w:rPr>
        <w:t xml:space="preserve">Zonguldak İl Gıda, Tarım ve Hayvancılık Müdürlüğü, ürün ve malzemelerin depolanması, taşınması ve dağıtımı ile ilgili düzenlemeler yapmıştır. </w:t>
      </w:r>
    </w:p>
    <w:p w:rsidR="007B25B5" w:rsidRPr="00A3181A" w:rsidRDefault="007B25B5" w:rsidP="007B25B5">
      <w:pPr>
        <w:spacing w:before="120" w:after="120" w:line="240" w:lineRule="auto"/>
        <w:jc w:val="both"/>
        <w:rPr>
          <w:rFonts w:ascii="Arial" w:hAnsi="Arial" w:cs="Arial"/>
          <w:color w:val="000000" w:themeColor="text1"/>
          <w:sz w:val="24"/>
          <w:szCs w:val="24"/>
        </w:rPr>
      </w:pPr>
      <w:r w:rsidRPr="00A3181A">
        <w:rPr>
          <w:rFonts w:ascii="Arial" w:hAnsi="Arial" w:cs="Arial"/>
          <w:color w:val="000000" w:themeColor="text1"/>
          <w:sz w:val="24"/>
          <w:szCs w:val="24"/>
        </w:rPr>
        <w:tab/>
        <w:t>Ürün ve hizmetlerde kullanılan tüm malzemeler özelliklerine uygun olarak depolanmaktadır. Depoda yer alan malzemelerin gerekli tanımlamaları yapılmıştır. Depolar yerleşim planına uygun olarak düzenlenmiştir.</w:t>
      </w:r>
    </w:p>
    <w:p w:rsidR="007B25B5" w:rsidRPr="00A3181A" w:rsidRDefault="007B25B5" w:rsidP="007B25B5">
      <w:pPr>
        <w:spacing w:before="120" w:after="120" w:line="240" w:lineRule="auto"/>
        <w:jc w:val="both"/>
        <w:rPr>
          <w:rFonts w:ascii="Arial" w:hAnsi="Arial" w:cs="Arial"/>
          <w:color w:val="000000" w:themeColor="text1"/>
          <w:sz w:val="24"/>
          <w:szCs w:val="24"/>
        </w:rPr>
      </w:pPr>
      <w:r w:rsidRPr="00A3181A">
        <w:rPr>
          <w:rFonts w:ascii="Arial" w:hAnsi="Arial" w:cs="Arial"/>
          <w:color w:val="000000" w:themeColor="text1"/>
          <w:sz w:val="24"/>
          <w:szCs w:val="24"/>
        </w:rPr>
        <w:tab/>
        <w:t>Tüm malzemelerin zarar görmeyecek şekilde muhafazası sağlanır.</w:t>
      </w:r>
    </w:p>
    <w:p w:rsidR="002C0B3E" w:rsidRPr="00A3181A" w:rsidRDefault="007B25B5" w:rsidP="00A3181A">
      <w:pPr>
        <w:spacing w:before="120" w:after="120" w:line="240" w:lineRule="auto"/>
        <w:jc w:val="both"/>
        <w:rPr>
          <w:rFonts w:ascii="Arial" w:hAnsi="Arial" w:cs="Arial"/>
          <w:color w:val="000000" w:themeColor="text1"/>
          <w:sz w:val="24"/>
          <w:szCs w:val="24"/>
        </w:rPr>
      </w:pPr>
      <w:r w:rsidRPr="00A3181A">
        <w:rPr>
          <w:rFonts w:ascii="Arial" w:hAnsi="Arial" w:cs="Arial"/>
          <w:color w:val="000000" w:themeColor="text1"/>
          <w:sz w:val="24"/>
          <w:szCs w:val="24"/>
        </w:rPr>
        <w:tab/>
        <w:t>Depolarda yer alan malzemeler, depo sorumlusu tarafından ilgili birimlere sevk edilir. Sevk sırasında herhangi bir zarar görmemeleri için gerekli önlemler alınır.</w:t>
      </w:r>
    </w:p>
    <w:p w:rsidR="00A3181A" w:rsidRPr="00A3181A" w:rsidRDefault="00A3181A" w:rsidP="002C0B3E">
      <w:pPr>
        <w:pStyle w:val="ListeParagraf"/>
        <w:spacing w:before="120" w:after="120" w:line="240" w:lineRule="auto"/>
        <w:ind w:left="0"/>
        <w:jc w:val="both"/>
        <w:rPr>
          <w:rFonts w:ascii="Arial" w:hAnsi="Arial" w:cs="Arial"/>
          <w:b/>
          <w:sz w:val="24"/>
          <w:szCs w:val="24"/>
        </w:rPr>
      </w:pPr>
    </w:p>
    <w:p w:rsidR="002C0B3E" w:rsidRDefault="002C0B3E" w:rsidP="002C0B3E">
      <w:pPr>
        <w:pStyle w:val="ListeParagraf"/>
        <w:spacing w:before="120" w:after="120" w:line="240" w:lineRule="auto"/>
        <w:ind w:left="0"/>
        <w:jc w:val="both"/>
        <w:rPr>
          <w:rFonts w:ascii="Arial" w:hAnsi="Arial" w:cs="Arial"/>
          <w:b/>
          <w:sz w:val="24"/>
          <w:szCs w:val="24"/>
        </w:rPr>
      </w:pPr>
      <w:r w:rsidRPr="00A3181A">
        <w:rPr>
          <w:rFonts w:ascii="Arial" w:hAnsi="Arial" w:cs="Arial"/>
          <w:b/>
          <w:sz w:val="24"/>
          <w:szCs w:val="24"/>
        </w:rPr>
        <w:t xml:space="preserve">8.5.5 </w:t>
      </w:r>
      <w:r w:rsidR="007B25B5" w:rsidRPr="00A3181A">
        <w:rPr>
          <w:rFonts w:ascii="Arial" w:hAnsi="Arial" w:cs="Arial"/>
          <w:b/>
          <w:sz w:val="24"/>
          <w:szCs w:val="24"/>
        </w:rPr>
        <w:t>TESLİMAT SONRASI FAALİYETLER</w:t>
      </w:r>
    </w:p>
    <w:p w:rsidR="00A3181A" w:rsidRPr="00A3181A" w:rsidRDefault="00A3181A" w:rsidP="002C0B3E">
      <w:pPr>
        <w:pStyle w:val="ListeParagraf"/>
        <w:spacing w:before="120" w:after="120" w:line="240" w:lineRule="auto"/>
        <w:ind w:left="0"/>
        <w:jc w:val="both"/>
        <w:rPr>
          <w:rFonts w:ascii="Arial" w:hAnsi="Arial" w:cs="Arial"/>
          <w:b/>
          <w:sz w:val="24"/>
          <w:szCs w:val="24"/>
        </w:rPr>
      </w:pPr>
    </w:p>
    <w:p w:rsidR="00367CFA" w:rsidRPr="00A3181A" w:rsidRDefault="007B25B5" w:rsidP="002C0B3E">
      <w:pPr>
        <w:pStyle w:val="ListeParagraf"/>
        <w:spacing w:before="120" w:after="120" w:line="240" w:lineRule="auto"/>
        <w:ind w:left="0"/>
        <w:jc w:val="both"/>
        <w:rPr>
          <w:rFonts w:ascii="Arial" w:hAnsi="Arial" w:cs="Arial"/>
          <w:sz w:val="24"/>
          <w:szCs w:val="24"/>
        </w:rPr>
      </w:pPr>
      <w:r w:rsidRPr="00A3181A">
        <w:rPr>
          <w:rFonts w:ascii="Arial" w:hAnsi="Arial" w:cs="Arial"/>
          <w:sz w:val="24"/>
          <w:szCs w:val="24"/>
        </w:rPr>
        <w:tab/>
      </w:r>
      <w:r w:rsidR="002C0B3E" w:rsidRPr="00A3181A">
        <w:rPr>
          <w:rFonts w:ascii="Arial" w:hAnsi="Arial" w:cs="Arial"/>
          <w:sz w:val="24"/>
          <w:szCs w:val="24"/>
        </w:rPr>
        <w:t>Teslimat Sonrası Faaliyetler maddesi, hizmet sonrasında yasal olarak verilmiş yükümlülükler kapsamında olmaması nedeniyle uygulanmamaktadır.</w:t>
      </w:r>
    </w:p>
    <w:p w:rsidR="005D0312" w:rsidRPr="00A3181A" w:rsidRDefault="005D0312" w:rsidP="00A31705">
      <w:pPr>
        <w:spacing w:before="120" w:after="120" w:line="240" w:lineRule="auto"/>
        <w:jc w:val="both"/>
        <w:rPr>
          <w:rFonts w:ascii="Arial" w:hAnsi="Arial" w:cs="Arial"/>
          <w:b/>
          <w:color w:val="FF0000"/>
          <w:sz w:val="24"/>
          <w:szCs w:val="24"/>
        </w:rPr>
      </w:pPr>
    </w:p>
    <w:p w:rsidR="002C0B3E" w:rsidRPr="00A3181A" w:rsidRDefault="0005132A" w:rsidP="00A31705">
      <w:pPr>
        <w:spacing w:before="120" w:after="120" w:line="240" w:lineRule="auto"/>
        <w:jc w:val="both"/>
        <w:rPr>
          <w:rFonts w:ascii="Arial" w:hAnsi="Arial" w:cs="Arial"/>
          <w:b/>
          <w:sz w:val="24"/>
          <w:szCs w:val="24"/>
        </w:rPr>
      </w:pPr>
      <w:r w:rsidRPr="00A3181A">
        <w:rPr>
          <w:rFonts w:ascii="Arial" w:hAnsi="Arial" w:cs="Arial"/>
          <w:b/>
          <w:sz w:val="24"/>
          <w:szCs w:val="24"/>
        </w:rPr>
        <w:t>8.5.6 ÜRÜN VE HİZMET SUNUMUNDAKİ DEĞİŞİKLİKLER</w:t>
      </w:r>
    </w:p>
    <w:p w:rsidR="0005132A"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E87285" w:rsidRPr="00A3181A">
        <w:rPr>
          <w:rFonts w:ascii="Arial" w:hAnsi="Arial" w:cs="Arial"/>
          <w:sz w:val="24"/>
          <w:szCs w:val="24"/>
        </w:rPr>
        <w:t>Sunulan hizmetlerde herhangi bir nedenden dolayı</w:t>
      </w:r>
      <w:r w:rsidR="0005132A" w:rsidRPr="00A3181A">
        <w:rPr>
          <w:rFonts w:ascii="Arial" w:hAnsi="Arial" w:cs="Arial"/>
          <w:sz w:val="24"/>
          <w:szCs w:val="24"/>
        </w:rPr>
        <w:t xml:space="preserve"> iş akışlarında ya</w:t>
      </w:r>
      <w:r w:rsidR="00595CF2" w:rsidRPr="00A3181A">
        <w:rPr>
          <w:rFonts w:ascii="Arial" w:hAnsi="Arial" w:cs="Arial"/>
          <w:sz w:val="24"/>
          <w:szCs w:val="24"/>
        </w:rPr>
        <w:t xml:space="preserve"> </w:t>
      </w:r>
      <w:r w:rsidR="0005132A" w:rsidRPr="00A3181A">
        <w:rPr>
          <w:rFonts w:ascii="Arial" w:hAnsi="Arial" w:cs="Arial"/>
          <w:sz w:val="24"/>
          <w:szCs w:val="24"/>
        </w:rPr>
        <w:t xml:space="preserve">da hizmetlerde kullanılan malzeme </w:t>
      </w:r>
      <w:r w:rsidR="00595CF2" w:rsidRPr="00A3181A">
        <w:rPr>
          <w:rFonts w:ascii="Arial" w:hAnsi="Arial" w:cs="Arial"/>
          <w:sz w:val="24"/>
          <w:szCs w:val="24"/>
        </w:rPr>
        <w:t xml:space="preserve">veya </w:t>
      </w:r>
      <w:r w:rsidR="001B5DAC" w:rsidRPr="00A3181A">
        <w:rPr>
          <w:rFonts w:ascii="Arial" w:hAnsi="Arial" w:cs="Arial"/>
          <w:sz w:val="24"/>
          <w:szCs w:val="24"/>
        </w:rPr>
        <w:t>teçhizatta</w:t>
      </w:r>
      <w:r w:rsidR="0005132A" w:rsidRPr="00A3181A">
        <w:rPr>
          <w:rFonts w:ascii="Arial" w:hAnsi="Arial" w:cs="Arial"/>
          <w:sz w:val="24"/>
          <w:szCs w:val="24"/>
        </w:rPr>
        <w:t xml:space="preserve"> </w:t>
      </w:r>
      <w:r w:rsidR="00595CF2" w:rsidRPr="00A3181A">
        <w:rPr>
          <w:rFonts w:ascii="Arial" w:hAnsi="Arial" w:cs="Arial"/>
          <w:sz w:val="24"/>
          <w:szCs w:val="24"/>
        </w:rPr>
        <w:t xml:space="preserve">değişiklik yapılması durumunda yapılan değişikliğin istenen </w:t>
      </w:r>
      <w:r w:rsidR="00CB63DC" w:rsidRPr="00A3181A">
        <w:rPr>
          <w:rFonts w:ascii="Arial" w:hAnsi="Arial" w:cs="Arial"/>
          <w:sz w:val="24"/>
          <w:szCs w:val="24"/>
        </w:rPr>
        <w:t xml:space="preserve">sonucu verip vermediği kontrol </w:t>
      </w:r>
      <w:r w:rsidR="00595CF2" w:rsidRPr="00A3181A">
        <w:rPr>
          <w:rFonts w:ascii="Arial" w:hAnsi="Arial" w:cs="Arial"/>
          <w:sz w:val="24"/>
          <w:szCs w:val="24"/>
        </w:rPr>
        <w:t>edilerek ilgili kayıtlar muhafaza edilir.</w:t>
      </w:r>
    </w:p>
    <w:p w:rsidR="005130D5" w:rsidRPr="00A3181A" w:rsidRDefault="005130D5" w:rsidP="00A31705">
      <w:pPr>
        <w:pStyle w:val="ListeParagraf"/>
        <w:spacing w:before="120" w:after="120" w:line="240" w:lineRule="auto"/>
        <w:jc w:val="both"/>
        <w:rPr>
          <w:rFonts w:ascii="Arial" w:hAnsi="Arial" w:cs="Arial"/>
          <w:color w:val="FF0000"/>
          <w:sz w:val="24"/>
          <w:szCs w:val="24"/>
        </w:rPr>
      </w:pPr>
    </w:p>
    <w:p w:rsidR="00D372F7" w:rsidRPr="00A3181A" w:rsidRDefault="00CB63DC" w:rsidP="00A31705">
      <w:pPr>
        <w:spacing w:before="120" w:after="120" w:line="240" w:lineRule="auto"/>
        <w:jc w:val="both"/>
        <w:rPr>
          <w:rFonts w:ascii="Arial" w:hAnsi="Arial" w:cs="Arial"/>
          <w:b/>
          <w:sz w:val="24"/>
          <w:szCs w:val="24"/>
        </w:rPr>
      </w:pPr>
      <w:r w:rsidRPr="00A3181A">
        <w:rPr>
          <w:rFonts w:ascii="Arial" w:hAnsi="Arial" w:cs="Arial"/>
          <w:b/>
          <w:sz w:val="24"/>
          <w:szCs w:val="24"/>
        </w:rPr>
        <w:t>8.6 HİZMETLERİN SUNUMU</w:t>
      </w:r>
    </w:p>
    <w:p w:rsidR="00D372F7"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D372F7" w:rsidRPr="00A3181A">
        <w:rPr>
          <w:rFonts w:ascii="Arial" w:hAnsi="Arial" w:cs="Arial"/>
          <w:sz w:val="24"/>
          <w:szCs w:val="24"/>
        </w:rPr>
        <w:t>Sunulan hizmetlerin ilgili mevzuat ve sistem dokümantasyonuna uygunluğu hiyerarşik olarak imza ve paraflar yoluyla kontrol edilmekte</w:t>
      </w:r>
      <w:r w:rsidR="00C936B8" w:rsidRPr="00A3181A">
        <w:rPr>
          <w:rFonts w:ascii="Arial" w:hAnsi="Arial" w:cs="Arial"/>
          <w:sz w:val="24"/>
          <w:szCs w:val="24"/>
        </w:rPr>
        <w:t xml:space="preserve">dir. Ayrıca iş akışlarında kontrol noktaları belirlenmiş olup, </w:t>
      </w:r>
      <w:r w:rsidR="00D372F7" w:rsidRPr="00A3181A">
        <w:rPr>
          <w:rFonts w:ascii="Arial" w:hAnsi="Arial" w:cs="Arial"/>
          <w:sz w:val="24"/>
          <w:szCs w:val="24"/>
        </w:rPr>
        <w:t>uygunsuzluk durumunda ilgili kişilerden düzeltmeler talep edilerek uygunsuzluk kayıtları tutulmaktadır</w:t>
      </w:r>
      <w:r w:rsidR="00AD34B3" w:rsidRPr="00A3181A">
        <w:rPr>
          <w:rFonts w:ascii="Arial" w:hAnsi="Arial" w:cs="Arial"/>
          <w:sz w:val="24"/>
          <w:szCs w:val="24"/>
        </w:rPr>
        <w:t>.</w:t>
      </w:r>
    </w:p>
    <w:p w:rsidR="00AD34B3" w:rsidRPr="00A3181A" w:rsidRDefault="00AD34B3" w:rsidP="00A31705">
      <w:pPr>
        <w:pStyle w:val="ListeParagraf"/>
        <w:spacing w:before="120" w:after="120" w:line="240" w:lineRule="auto"/>
        <w:jc w:val="both"/>
        <w:rPr>
          <w:rFonts w:ascii="Arial" w:hAnsi="Arial" w:cs="Arial"/>
          <w:color w:val="FF0000"/>
          <w:sz w:val="24"/>
          <w:szCs w:val="24"/>
        </w:rPr>
      </w:pPr>
    </w:p>
    <w:p w:rsidR="00AD34B3" w:rsidRPr="00A3181A" w:rsidRDefault="00AD34B3" w:rsidP="00A31705">
      <w:pPr>
        <w:spacing w:before="120" w:after="120" w:line="240" w:lineRule="auto"/>
        <w:jc w:val="both"/>
        <w:rPr>
          <w:rFonts w:ascii="Arial" w:hAnsi="Arial" w:cs="Arial"/>
          <w:b/>
          <w:sz w:val="24"/>
          <w:szCs w:val="24"/>
        </w:rPr>
      </w:pPr>
      <w:r w:rsidRPr="00A3181A">
        <w:rPr>
          <w:rFonts w:ascii="Arial" w:hAnsi="Arial" w:cs="Arial"/>
          <w:b/>
          <w:sz w:val="24"/>
          <w:szCs w:val="24"/>
        </w:rPr>
        <w:t>8.7 UYGUN OLMAYAN ÇIKTININ KONTROLU</w:t>
      </w:r>
    </w:p>
    <w:p w:rsidR="00AD34B3"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AD34B3" w:rsidRPr="00A3181A">
        <w:rPr>
          <w:rFonts w:ascii="Arial" w:hAnsi="Arial" w:cs="Arial"/>
          <w:sz w:val="24"/>
          <w:szCs w:val="24"/>
        </w:rPr>
        <w:t>Satın</w:t>
      </w:r>
      <w:r w:rsidR="008F2709" w:rsidRPr="00A3181A">
        <w:rPr>
          <w:rFonts w:ascii="Arial" w:hAnsi="Arial" w:cs="Arial"/>
          <w:sz w:val="24"/>
          <w:szCs w:val="24"/>
        </w:rPr>
        <w:t xml:space="preserve"> </w:t>
      </w:r>
      <w:r w:rsidR="00AD34B3" w:rsidRPr="00A3181A">
        <w:rPr>
          <w:rFonts w:ascii="Arial" w:hAnsi="Arial" w:cs="Arial"/>
          <w:sz w:val="24"/>
          <w:szCs w:val="24"/>
        </w:rPr>
        <w:t xml:space="preserve">alma </w:t>
      </w:r>
      <w:r w:rsidR="009569A7" w:rsidRPr="00A3181A">
        <w:rPr>
          <w:rFonts w:ascii="Arial" w:hAnsi="Arial" w:cs="Arial"/>
          <w:sz w:val="24"/>
          <w:szCs w:val="24"/>
        </w:rPr>
        <w:t>işlemi esnasında tespit edilen uygunsuzluk durumunda mal</w:t>
      </w:r>
      <w:r w:rsidR="00CE1AD8" w:rsidRPr="00A3181A">
        <w:rPr>
          <w:rFonts w:ascii="Arial" w:hAnsi="Arial" w:cs="Arial"/>
          <w:sz w:val="24"/>
          <w:szCs w:val="24"/>
        </w:rPr>
        <w:t xml:space="preserve">zemeler tedarikçiye iade edilir. </w:t>
      </w:r>
    </w:p>
    <w:p w:rsidR="009569A7"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9569A7" w:rsidRPr="00A3181A">
        <w:rPr>
          <w:rFonts w:ascii="Arial" w:hAnsi="Arial" w:cs="Arial"/>
          <w:sz w:val="24"/>
          <w:szCs w:val="24"/>
        </w:rPr>
        <w:t>Hizmetler esnasında işin iş akışına,</w:t>
      </w:r>
      <w:r w:rsidR="00CE1AD8" w:rsidRPr="00A3181A">
        <w:rPr>
          <w:rFonts w:ascii="Arial" w:hAnsi="Arial" w:cs="Arial"/>
          <w:sz w:val="24"/>
          <w:szCs w:val="24"/>
        </w:rPr>
        <w:t xml:space="preserve"> </w:t>
      </w:r>
      <w:r w:rsidR="009569A7" w:rsidRPr="00A3181A">
        <w:rPr>
          <w:rFonts w:ascii="Arial" w:hAnsi="Arial" w:cs="Arial"/>
          <w:sz w:val="24"/>
          <w:szCs w:val="24"/>
        </w:rPr>
        <w:t xml:space="preserve">ilgili düzenlemelere uygun bir şekilde gerçekleşmediği tespit </w:t>
      </w:r>
      <w:r w:rsidR="009569A7" w:rsidRPr="00A3181A">
        <w:rPr>
          <w:rFonts w:ascii="Arial" w:hAnsi="Arial" w:cs="Arial"/>
          <w:color w:val="000000" w:themeColor="text1"/>
          <w:sz w:val="24"/>
          <w:szCs w:val="24"/>
        </w:rPr>
        <w:t>edil</w:t>
      </w:r>
      <w:r w:rsidR="008F2709" w:rsidRPr="00A3181A">
        <w:rPr>
          <w:rFonts w:ascii="Arial" w:hAnsi="Arial" w:cs="Arial"/>
          <w:color w:val="000000" w:themeColor="text1"/>
          <w:sz w:val="24"/>
          <w:szCs w:val="24"/>
        </w:rPr>
        <w:t>irse bu durum</w:t>
      </w:r>
      <w:r w:rsidR="00A65B97" w:rsidRPr="00A3181A">
        <w:rPr>
          <w:rFonts w:ascii="Arial" w:hAnsi="Arial" w:cs="Arial"/>
          <w:color w:val="000000" w:themeColor="text1"/>
          <w:sz w:val="24"/>
          <w:szCs w:val="24"/>
        </w:rPr>
        <w:t xml:space="preserve"> birim sorumluları tarafından</w:t>
      </w:r>
      <w:r w:rsidR="008F2709" w:rsidRPr="00A3181A">
        <w:rPr>
          <w:rFonts w:ascii="Arial" w:hAnsi="Arial" w:cs="Arial"/>
          <w:color w:val="000000" w:themeColor="text1"/>
          <w:sz w:val="24"/>
          <w:szCs w:val="24"/>
        </w:rPr>
        <w:t xml:space="preserve"> </w:t>
      </w:r>
      <w:r w:rsidR="00D27AEC" w:rsidRPr="00A3181A">
        <w:rPr>
          <w:rFonts w:ascii="Arial" w:hAnsi="Arial" w:cs="Arial"/>
          <w:color w:val="000000" w:themeColor="text1"/>
          <w:sz w:val="24"/>
          <w:szCs w:val="24"/>
        </w:rPr>
        <w:t>GTHB.</w:t>
      </w:r>
      <w:r w:rsidRPr="00A3181A">
        <w:rPr>
          <w:rFonts w:ascii="Arial" w:hAnsi="Arial" w:cs="Arial"/>
          <w:color w:val="000000" w:themeColor="text1"/>
          <w:sz w:val="24"/>
          <w:szCs w:val="24"/>
        </w:rPr>
        <w:t>67.</w:t>
      </w:r>
      <w:r w:rsidR="00D27AEC" w:rsidRPr="00A3181A">
        <w:rPr>
          <w:rFonts w:ascii="Arial" w:hAnsi="Arial" w:cs="Arial"/>
          <w:color w:val="000000" w:themeColor="text1"/>
          <w:sz w:val="24"/>
          <w:szCs w:val="24"/>
        </w:rPr>
        <w:t>İKS./</w:t>
      </w:r>
      <w:proofErr w:type="gramStart"/>
      <w:r w:rsidR="00D27AEC" w:rsidRPr="00A3181A">
        <w:rPr>
          <w:rFonts w:ascii="Arial" w:hAnsi="Arial" w:cs="Arial"/>
          <w:color w:val="000000" w:themeColor="text1"/>
          <w:sz w:val="24"/>
          <w:szCs w:val="24"/>
        </w:rPr>
        <w:t>KYS.FRM</w:t>
      </w:r>
      <w:proofErr w:type="gramEnd"/>
      <w:r w:rsidR="00D27AEC" w:rsidRPr="00A3181A">
        <w:rPr>
          <w:rFonts w:ascii="Arial" w:hAnsi="Arial" w:cs="Arial"/>
          <w:color w:val="000000" w:themeColor="text1"/>
          <w:sz w:val="24"/>
          <w:szCs w:val="24"/>
        </w:rPr>
        <w:t>.10</w:t>
      </w:r>
      <w:r w:rsidR="00367CFA" w:rsidRPr="00A3181A">
        <w:rPr>
          <w:rFonts w:ascii="Arial" w:hAnsi="Arial" w:cs="Arial"/>
          <w:color w:val="000000" w:themeColor="text1"/>
          <w:sz w:val="24"/>
          <w:szCs w:val="24"/>
        </w:rPr>
        <w:t xml:space="preserve"> kodlu </w:t>
      </w:r>
      <w:r w:rsidR="00D27AEC" w:rsidRPr="00A3181A">
        <w:rPr>
          <w:rFonts w:ascii="Arial" w:hAnsi="Arial" w:cs="Arial"/>
          <w:color w:val="000000" w:themeColor="text1"/>
          <w:sz w:val="24"/>
          <w:szCs w:val="24"/>
        </w:rPr>
        <w:t>Hatalı Hizmet Formuna</w:t>
      </w:r>
      <w:r w:rsidR="00D927A2" w:rsidRPr="00A3181A">
        <w:rPr>
          <w:rFonts w:ascii="Arial" w:hAnsi="Arial" w:cs="Arial"/>
          <w:color w:val="000000" w:themeColor="text1"/>
          <w:sz w:val="24"/>
          <w:szCs w:val="24"/>
        </w:rPr>
        <w:t xml:space="preserve"> </w:t>
      </w:r>
      <w:r w:rsidR="00D927A2" w:rsidRPr="00A3181A">
        <w:rPr>
          <w:rFonts w:ascii="Arial" w:hAnsi="Arial" w:cs="Arial"/>
          <w:sz w:val="24"/>
          <w:szCs w:val="24"/>
        </w:rPr>
        <w:t xml:space="preserve">kaydedilir, kritik ve </w:t>
      </w:r>
      <w:r w:rsidR="00A65B97" w:rsidRPr="00A3181A">
        <w:rPr>
          <w:rFonts w:ascii="Arial" w:hAnsi="Arial" w:cs="Arial"/>
          <w:sz w:val="24"/>
          <w:szCs w:val="24"/>
        </w:rPr>
        <w:t>tekrarlayan hatalar</w:t>
      </w:r>
      <w:r w:rsidR="005F6A76" w:rsidRPr="00A3181A">
        <w:rPr>
          <w:rFonts w:ascii="Arial" w:hAnsi="Arial" w:cs="Arial"/>
          <w:sz w:val="24"/>
          <w:szCs w:val="24"/>
        </w:rPr>
        <w:t xml:space="preserve"> için düzeltici faaliyetler </w:t>
      </w:r>
      <w:r w:rsidR="00A65B97" w:rsidRPr="00A3181A">
        <w:rPr>
          <w:rFonts w:ascii="Arial" w:hAnsi="Arial" w:cs="Arial"/>
          <w:sz w:val="24"/>
          <w:szCs w:val="24"/>
        </w:rPr>
        <w:t>başlatılır.</w:t>
      </w:r>
      <w:r w:rsidR="00E2271E" w:rsidRPr="00A3181A">
        <w:rPr>
          <w:rFonts w:ascii="Arial" w:hAnsi="Arial" w:cs="Arial"/>
          <w:sz w:val="24"/>
          <w:szCs w:val="24"/>
        </w:rPr>
        <w:t xml:space="preserve"> </w:t>
      </w:r>
    </w:p>
    <w:p w:rsidR="00CE1AD8"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CE1AD8" w:rsidRPr="00A3181A">
        <w:rPr>
          <w:rFonts w:ascii="Arial" w:hAnsi="Arial" w:cs="Arial"/>
          <w:sz w:val="24"/>
          <w:szCs w:val="24"/>
        </w:rPr>
        <w:t>Uy</w:t>
      </w:r>
      <w:r w:rsidR="008F2709" w:rsidRPr="00A3181A">
        <w:rPr>
          <w:rFonts w:ascii="Arial" w:hAnsi="Arial" w:cs="Arial"/>
          <w:sz w:val="24"/>
          <w:szCs w:val="24"/>
        </w:rPr>
        <w:t xml:space="preserve">gun olmayan hizmetlerle ilgili </w:t>
      </w:r>
      <w:r w:rsidR="00CE1AD8" w:rsidRPr="00A3181A">
        <w:rPr>
          <w:rFonts w:ascii="Arial" w:hAnsi="Arial" w:cs="Arial"/>
          <w:sz w:val="24"/>
          <w:szCs w:val="24"/>
        </w:rPr>
        <w:t xml:space="preserve">gerçekleşmeler YGG toplantılarında gözden geçirilir. </w:t>
      </w:r>
    </w:p>
    <w:p w:rsidR="00CA7585" w:rsidRPr="00A3181A" w:rsidRDefault="00CA7585" w:rsidP="00A31705">
      <w:pPr>
        <w:pStyle w:val="ListeParagraf"/>
        <w:spacing w:before="120" w:after="120" w:line="240" w:lineRule="auto"/>
        <w:jc w:val="both"/>
        <w:rPr>
          <w:rFonts w:ascii="Arial" w:hAnsi="Arial" w:cs="Arial"/>
          <w:sz w:val="24"/>
          <w:szCs w:val="24"/>
        </w:rPr>
      </w:pPr>
    </w:p>
    <w:p w:rsidR="00CA7585" w:rsidRPr="00A3181A" w:rsidRDefault="00247D6D" w:rsidP="00A31705">
      <w:pPr>
        <w:spacing w:before="120" w:after="120" w:line="240" w:lineRule="auto"/>
        <w:jc w:val="both"/>
        <w:rPr>
          <w:rFonts w:ascii="Arial" w:hAnsi="Arial" w:cs="Arial"/>
          <w:b/>
          <w:sz w:val="24"/>
          <w:szCs w:val="24"/>
        </w:rPr>
      </w:pPr>
      <w:r w:rsidRPr="00A3181A">
        <w:rPr>
          <w:rFonts w:ascii="Arial" w:hAnsi="Arial" w:cs="Arial"/>
          <w:b/>
          <w:sz w:val="24"/>
          <w:szCs w:val="24"/>
        </w:rPr>
        <w:t>9.1 İZLEME ÖLÇME ANALİZ VE DEĞERLENDİRME</w:t>
      </w:r>
    </w:p>
    <w:p w:rsidR="00247D6D" w:rsidRPr="00A3181A" w:rsidRDefault="00247D6D" w:rsidP="00A31705">
      <w:pPr>
        <w:spacing w:before="120" w:after="120" w:line="240" w:lineRule="auto"/>
        <w:jc w:val="both"/>
        <w:rPr>
          <w:rFonts w:ascii="Arial" w:hAnsi="Arial" w:cs="Arial"/>
          <w:b/>
          <w:sz w:val="24"/>
          <w:szCs w:val="24"/>
        </w:rPr>
      </w:pPr>
      <w:r w:rsidRPr="00A3181A">
        <w:rPr>
          <w:rFonts w:ascii="Arial" w:hAnsi="Arial" w:cs="Arial"/>
          <w:b/>
          <w:sz w:val="24"/>
          <w:szCs w:val="24"/>
        </w:rPr>
        <w:t>9.1.1 GENEL</w:t>
      </w:r>
    </w:p>
    <w:p w:rsidR="00546C27"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8374CD" w:rsidRPr="00A3181A">
        <w:rPr>
          <w:rFonts w:ascii="Arial" w:hAnsi="Arial" w:cs="Arial"/>
          <w:sz w:val="24"/>
          <w:szCs w:val="24"/>
        </w:rPr>
        <w:t>İl Müdürlüğümüzde</w:t>
      </w:r>
      <w:r w:rsidR="00016E19" w:rsidRPr="00A3181A">
        <w:rPr>
          <w:rFonts w:ascii="Arial" w:hAnsi="Arial" w:cs="Arial"/>
          <w:sz w:val="24"/>
          <w:szCs w:val="24"/>
        </w:rPr>
        <w:t>, faaliyet raporlarında hizmetlerin gerçekleşme oranları</w:t>
      </w:r>
      <w:r w:rsidR="00D927A2" w:rsidRPr="00A3181A">
        <w:rPr>
          <w:rFonts w:ascii="Arial" w:hAnsi="Arial" w:cs="Arial"/>
          <w:sz w:val="24"/>
          <w:szCs w:val="24"/>
        </w:rPr>
        <w:t xml:space="preserve"> </w:t>
      </w:r>
      <w:r w:rsidR="00016E19" w:rsidRPr="00A3181A">
        <w:rPr>
          <w:rFonts w:ascii="Arial" w:hAnsi="Arial" w:cs="Arial"/>
          <w:sz w:val="24"/>
          <w:szCs w:val="24"/>
        </w:rPr>
        <w:t>yer alır.</w:t>
      </w:r>
      <w:r w:rsidR="00247D6D" w:rsidRPr="00A3181A">
        <w:rPr>
          <w:rFonts w:ascii="Arial" w:hAnsi="Arial" w:cs="Arial"/>
          <w:sz w:val="24"/>
          <w:szCs w:val="24"/>
        </w:rPr>
        <w:t xml:space="preserve"> </w:t>
      </w:r>
      <w:r w:rsidR="00546C27" w:rsidRPr="00A3181A">
        <w:rPr>
          <w:rFonts w:ascii="Arial" w:hAnsi="Arial" w:cs="Arial"/>
          <w:sz w:val="24"/>
          <w:szCs w:val="24"/>
        </w:rPr>
        <w:t>Müşteri memn</w:t>
      </w:r>
      <w:r w:rsidR="00016E19" w:rsidRPr="00A3181A">
        <w:rPr>
          <w:rFonts w:ascii="Arial" w:hAnsi="Arial" w:cs="Arial"/>
          <w:sz w:val="24"/>
          <w:szCs w:val="24"/>
        </w:rPr>
        <w:t xml:space="preserve">uniyeti için kritik öneme sahip </w:t>
      </w:r>
      <w:r w:rsidR="00707418" w:rsidRPr="00A3181A">
        <w:rPr>
          <w:rFonts w:ascii="Arial" w:hAnsi="Arial" w:cs="Arial"/>
          <w:sz w:val="24"/>
          <w:szCs w:val="24"/>
        </w:rPr>
        <w:t>süreç</w:t>
      </w:r>
      <w:r w:rsidR="00016E19" w:rsidRPr="00A3181A">
        <w:rPr>
          <w:rFonts w:ascii="Arial" w:hAnsi="Arial" w:cs="Arial"/>
          <w:sz w:val="24"/>
          <w:szCs w:val="24"/>
        </w:rPr>
        <w:t>ler</w:t>
      </w:r>
      <w:r w:rsidR="00D927A2" w:rsidRPr="00A3181A">
        <w:rPr>
          <w:rFonts w:ascii="Arial" w:hAnsi="Arial" w:cs="Arial"/>
          <w:sz w:val="24"/>
          <w:szCs w:val="24"/>
        </w:rPr>
        <w:t>,</w:t>
      </w:r>
      <w:r w:rsidR="00546C27" w:rsidRPr="00A3181A">
        <w:rPr>
          <w:rFonts w:ascii="Arial" w:hAnsi="Arial" w:cs="Arial"/>
          <w:sz w:val="24"/>
          <w:szCs w:val="24"/>
        </w:rPr>
        <w:t xml:space="preserve"> sorumlular tarafından belirlenen periyotlarda </w:t>
      </w:r>
      <w:r w:rsidR="00D27AEC" w:rsidRPr="00A3181A">
        <w:rPr>
          <w:rFonts w:ascii="Arial" w:hAnsi="Arial" w:cs="Arial"/>
          <w:color w:val="000000" w:themeColor="text1"/>
          <w:sz w:val="24"/>
          <w:szCs w:val="24"/>
        </w:rPr>
        <w:t>GTHB.</w:t>
      </w:r>
      <w:r w:rsidRPr="00A3181A">
        <w:rPr>
          <w:rFonts w:ascii="Arial" w:hAnsi="Arial" w:cs="Arial"/>
          <w:color w:val="000000" w:themeColor="text1"/>
          <w:sz w:val="24"/>
          <w:szCs w:val="24"/>
        </w:rPr>
        <w:t>67.</w:t>
      </w:r>
      <w:r w:rsidR="00D27AEC" w:rsidRPr="00A3181A">
        <w:rPr>
          <w:rFonts w:ascii="Arial" w:hAnsi="Arial" w:cs="Arial"/>
          <w:color w:val="000000" w:themeColor="text1"/>
          <w:sz w:val="24"/>
          <w:szCs w:val="24"/>
        </w:rPr>
        <w:t>İKS./</w:t>
      </w:r>
      <w:proofErr w:type="gramStart"/>
      <w:r w:rsidR="00D27AEC" w:rsidRPr="00A3181A">
        <w:rPr>
          <w:rFonts w:ascii="Arial" w:hAnsi="Arial" w:cs="Arial"/>
          <w:color w:val="000000" w:themeColor="text1"/>
          <w:sz w:val="24"/>
          <w:szCs w:val="24"/>
        </w:rPr>
        <w:t>KYS.FRM</w:t>
      </w:r>
      <w:proofErr w:type="gramEnd"/>
      <w:r w:rsidR="00D27AEC" w:rsidRPr="00A3181A">
        <w:rPr>
          <w:rFonts w:ascii="Arial" w:hAnsi="Arial" w:cs="Arial"/>
          <w:color w:val="000000" w:themeColor="text1"/>
          <w:sz w:val="24"/>
          <w:szCs w:val="24"/>
        </w:rPr>
        <w:t>.</w:t>
      </w:r>
      <w:r w:rsidR="00F2143C" w:rsidRPr="00A3181A">
        <w:rPr>
          <w:rFonts w:ascii="Arial" w:hAnsi="Arial" w:cs="Arial"/>
          <w:color w:val="000000" w:themeColor="text1"/>
          <w:sz w:val="24"/>
          <w:szCs w:val="24"/>
        </w:rPr>
        <w:t>40</w:t>
      </w:r>
      <w:r w:rsidR="00367CFA" w:rsidRPr="00A3181A">
        <w:rPr>
          <w:rFonts w:ascii="Arial" w:hAnsi="Arial" w:cs="Arial"/>
          <w:color w:val="000000" w:themeColor="text1"/>
          <w:sz w:val="24"/>
          <w:szCs w:val="24"/>
        </w:rPr>
        <w:t xml:space="preserve"> kodlu </w:t>
      </w:r>
      <w:r w:rsidR="00707418" w:rsidRPr="00A3181A">
        <w:rPr>
          <w:rFonts w:ascii="Arial" w:hAnsi="Arial" w:cs="Arial"/>
          <w:color w:val="000000" w:themeColor="text1"/>
          <w:sz w:val="24"/>
          <w:szCs w:val="24"/>
        </w:rPr>
        <w:t>Süreç</w:t>
      </w:r>
      <w:r w:rsidR="00D927A2" w:rsidRPr="00A3181A">
        <w:rPr>
          <w:rFonts w:ascii="Arial" w:hAnsi="Arial" w:cs="Arial"/>
          <w:color w:val="000000" w:themeColor="text1"/>
          <w:sz w:val="24"/>
          <w:szCs w:val="24"/>
        </w:rPr>
        <w:t xml:space="preserve"> İzleme ve Ölçme Formu </w:t>
      </w:r>
      <w:r w:rsidR="00016E19" w:rsidRPr="00A3181A">
        <w:rPr>
          <w:rFonts w:ascii="Arial" w:hAnsi="Arial" w:cs="Arial"/>
          <w:color w:val="000000" w:themeColor="text1"/>
          <w:sz w:val="24"/>
          <w:szCs w:val="24"/>
        </w:rPr>
        <w:t xml:space="preserve">ile </w:t>
      </w:r>
      <w:r w:rsidR="00016E19" w:rsidRPr="00A3181A">
        <w:rPr>
          <w:rFonts w:ascii="Arial" w:hAnsi="Arial" w:cs="Arial"/>
          <w:sz w:val="24"/>
          <w:szCs w:val="24"/>
        </w:rPr>
        <w:t>izlenmektedir.</w:t>
      </w:r>
    </w:p>
    <w:p w:rsidR="00A012D4" w:rsidRPr="00A3181A" w:rsidRDefault="00A012D4" w:rsidP="00A31705">
      <w:pPr>
        <w:pStyle w:val="ListeParagraf"/>
        <w:spacing w:before="120" w:after="120" w:line="240" w:lineRule="auto"/>
        <w:jc w:val="both"/>
        <w:rPr>
          <w:rFonts w:ascii="Arial" w:hAnsi="Arial" w:cs="Arial"/>
          <w:sz w:val="24"/>
          <w:szCs w:val="24"/>
        </w:rPr>
      </w:pPr>
    </w:p>
    <w:p w:rsidR="00247D6D" w:rsidRPr="00A3181A" w:rsidRDefault="00247D6D" w:rsidP="00A31705">
      <w:pPr>
        <w:spacing w:before="120" w:after="120" w:line="240" w:lineRule="auto"/>
        <w:jc w:val="both"/>
        <w:rPr>
          <w:rFonts w:ascii="Arial" w:hAnsi="Arial" w:cs="Arial"/>
          <w:b/>
          <w:sz w:val="24"/>
          <w:szCs w:val="24"/>
        </w:rPr>
      </w:pPr>
      <w:r w:rsidRPr="00A3181A">
        <w:rPr>
          <w:rFonts w:ascii="Arial" w:hAnsi="Arial" w:cs="Arial"/>
          <w:b/>
          <w:sz w:val="24"/>
          <w:szCs w:val="24"/>
        </w:rPr>
        <w:t>9.1.2 MÜŞTERİ MEMNUNİYETİ</w:t>
      </w:r>
    </w:p>
    <w:p w:rsidR="00247D6D" w:rsidRPr="00A3181A" w:rsidRDefault="007B25B5"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247D6D" w:rsidRPr="00A3181A">
        <w:rPr>
          <w:rFonts w:ascii="Arial" w:hAnsi="Arial" w:cs="Arial"/>
          <w:sz w:val="24"/>
          <w:szCs w:val="24"/>
        </w:rPr>
        <w:t>Hizmet verdiğimiz kişi ya</w:t>
      </w:r>
      <w:r w:rsidR="008F2709" w:rsidRPr="00A3181A">
        <w:rPr>
          <w:rFonts w:ascii="Arial" w:hAnsi="Arial" w:cs="Arial"/>
          <w:sz w:val="24"/>
          <w:szCs w:val="24"/>
        </w:rPr>
        <w:t xml:space="preserve"> </w:t>
      </w:r>
      <w:r w:rsidR="00247D6D" w:rsidRPr="00A3181A">
        <w:rPr>
          <w:rFonts w:ascii="Arial" w:hAnsi="Arial" w:cs="Arial"/>
          <w:sz w:val="24"/>
          <w:szCs w:val="24"/>
        </w:rPr>
        <w:t>da kurumların memnuniyeti</w:t>
      </w:r>
      <w:r w:rsidR="00A778B5" w:rsidRPr="00A3181A">
        <w:rPr>
          <w:rFonts w:ascii="Arial" w:hAnsi="Arial" w:cs="Arial"/>
          <w:sz w:val="24"/>
          <w:szCs w:val="24"/>
        </w:rPr>
        <w:t xml:space="preserve"> </w:t>
      </w:r>
      <w:r w:rsidR="001D374E" w:rsidRPr="00A3181A">
        <w:rPr>
          <w:rFonts w:ascii="Arial" w:hAnsi="Arial" w:cs="Arial"/>
          <w:sz w:val="24"/>
          <w:szCs w:val="24"/>
        </w:rPr>
        <w:t xml:space="preserve">periyodik </w:t>
      </w:r>
      <w:r w:rsidR="00D927A2" w:rsidRPr="00A3181A">
        <w:rPr>
          <w:rFonts w:ascii="Arial" w:hAnsi="Arial" w:cs="Arial"/>
          <w:sz w:val="24"/>
          <w:szCs w:val="24"/>
        </w:rPr>
        <w:t>olarak</w:t>
      </w:r>
      <w:r w:rsidR="00463120" w:rsidRPr="00A3181A">
        <w:rPr>
          <w:rFonts w:ascii="Arial" w:hAnsi="Arial" w:cs="Arial"/>
          <w:sz w:val="24"/>
          <w:szCs w:val="24"/>
        </w:rPr>
        <w:t>,</w:t>
      </w:r>
      <w:r w:rsidR="00D927A2" w:rsidRPr="00A3181A">
        <w:rPr>
          <w:rFonts w:ascii="Arial" w:hAnsi="Arial" w:cs="Arial"/>
          <w:sz w:val="24"/>
          <w:szCs w:val="24"/>
        </w:rPr>
        <w:t xml:space="preserve"> </w:t>
      </w:r>
      <w:r w:rsidR="00463120" w:rsidRPr="00A3181A">
        <w:rPr>
          <w:rFonts w:ascii="Arial" w:hAnsi="Arial" w:cs="Arial"/>
          <w:sz w:val="24"/>
          <w:szCs w:val="24"/>
        </w:rPr>
        <w:t>anketler</w:t>
      </w:r>
      <w:r w:rsidR="00745E8B" w:rsidRPr="00A3181A">
        <w:rPr>
          <w:rFonts w:ascii="Arial" w:hAnsi="Arial" w:cs="Arial"/>
          <w:sz w:val="24"/>
          <w:szCs w:val="24"/>
        </w:rPr>
        <w:t xml:space="preserve"> ile değerlendirilir </w:t>
      </w:r>
      <w:r w:rsidR="001D374E" w:rsidRPr="00A3181A">
        <w:rPr>
          <w:rFonts w:ascii="Arial" w:hAnsi="Arial" w:cs="Arial"/>
          <w:sz w:val="24"/>
          <w:szCs w:val="24"/>
        </w:rPr>
        <w:t>ve değerlendirme sonuçları yorumlan</w:t>
      </w:r>
      <w:r w:rsidR="00A778B5" w:rsidRPr="00A3181A">
        <w:rPr>
          <w:rFonts w:ascii="Arial" w:hAnsi="Arial" w:cs="Arial"/>
          <w:sz w:val="24"/>
          <w:szCs w:val="24"/>
        </w:rPr>
        <w:t>arak üst yönetime sunulur.</w:t>
      </w:r>
    </w:p>
    <w:p w:rsidR="006243FD" w:rsidRPr="00A3181A" w:rsidRDefault="006243FD" w:rsidP="00A31705">
      <w:pPr>
        <w:pStyle w:val="ListeParagraf"/>
        <w:spacing w:before="120" w:after="120" w:line="240" w:lineRule="auto"/>
        <w:jc w:val="both"/>
        <w:rPr>
          <w:rFonts w:ascii="Arial" w:hAnsi="Arial" w:cs="Arial"/>
          <w:sz w:val="24"/>
          <w:szCs w:val="24"/>
        </w:rPr>
      </w:pPr>
    </w:p>
    <w:p w:rsidR="006243FD" w:rsidRPr="00A3181A" w:rsidRDefault="006243FD" w:rsidP="00A3181A">
      <w:pPr>
        <w:spacing w:before="120" w:after="120" w:line="240" w:lineRule="auto"/>
        <w:jc w:val="both"/>
        <w:rPr>
          <w:rFonts w:ascii="Arial" w:hAnsi="Arial" w:cs="Arial"/>
          <w:b/>
          <w:sz w:val="24"/>
          <w:szCs w:val="24"/>
        </w:rPr>
      </w:pPr>
      <w:r w:rsidRPr="00A3181A">
        <w:rPr>
          <w:rFonts w:ascii="Arial" w:hAnsi="Arial" w:cs="Arial"/>
          <w:b/>
          <w:sz w:val="24"/>
          <w:szCs w:val="24"/>
        </w:rPr>
        <w:t>9.1.3 ANALİZ VE DEĞ</w:t>
      </w:r>
      <w:r w:rsidR="008B3A8A" w:rsidRPr="00A3181A">
        <w:rPr>
          <w:rFonts w:ascii="Arial" w:hAnsi="Arial" w:cs="Arial"/>
          <w:b/>
          <w:sz w:val="24"/>
          <w:szCs w:val="24"/>
        </w:rPr>
        <w:t>E</w:t>
      </w:r>
      <w:r w:rsidRPr="00A3181A">
        <w:rPr>
          <w:rFonts w:ascii="Arial" w:hAnsi="Arial" w:cs="Arial"/>
          <w:b/>
          <w:sz w:val="24"/>
          <w:szCs w:val="24"/>
        </w:rPr>
        <w:t>RLENDİRME</w:t>
      </w:r>
    </w:p>
    <w:p w:rsidR="006243FD" w:rsidRPr="00A3181A" w:rsidRDefault="00A3181A" w:rsidP="00A31705">
      <w:pPr>
        <w:spacing w:before="120" w:after="120" w:line="240" w:lineRule="auto"/>
        <w:jc w:val="both"/>
        <w:rPr>
          <w:rFonts w:ascii="Arial" w:hAnsi="Arial" w:cs="Arial"/>
          <w:sz w:val="24"/>
          <w:szCs w:val="24"/>
        </w:rPr>
      </w:pPr>
      <w:r>
        <w:rPr>
          <w:rFonts w:ascii="Arial" w:hAnsi="Arial" w:cs="Arial"/>
          <w:sz w:val="24"/>
          <w:szCs w:val="24"/>
        </w:rPr>
        <w:tab/>
      </w:r>
      <w:r w:rsidR="008374CD" w:rsidRPr="00A3181A">
        <w:rPr>
          <w:rFonts w:ascii="Arial" w:hAnsi="Arial" w:cs="Arial"/>
          <w:sz w:val="24"/>
          <w:szCs w:val="24"/>
        </w:rPr>
        <w:t>İl Müdürlüğü</w:t>
      </w:r>
      <w:r w:rsidR="00D915EE" w:rsidRPr="00A3181A">
        <w:rPr>
          <w:rFonts w:ascii="Arial" w:hAnsi="Arial" w:cs="Arial"/>
          <w:sz w:val="24"/>
          <w:szCs w:val="24"/>
        </w:rPr>
        <w:t xml:space="preserve"> olarak sistemin etkinliğini</w:t>
      </w:r>
      <w:r w:rsidR="006243FD" w:rsidRPr="00A3181A">
        <w:rPr>
          <w:rFonts w:ascii="Arial" w:hAnsi="Arial" w:cs="Arial"/>
          <w:sz w:val="24"/>
          <w:szCs w:val="24"/>
        </w:rPr>
        <w:t xml:space="preserve"> ve pe</w:t>
      </w:r>
      <w:r w:rsidR="00021444" w:rsidRPr="00A3181A">
        <w:rPr>
          <w:rFonts w:ascii="Arial" w:hAnsi="Arial" w:cs="Arial"/>
          <w:sz w:val="24"/>
          <w:szCs w:val="24"/>
        </w:rPr>
        <w:t>rformansını değerlendirmek için</w:t>
      </w:r>
      <w:r w:rsidR="006243FD" w:rsidRPr="00A3181A">
        <w:rPr>
          <w:rFonts w:ascii="Arial" w:hAnsi="Arial" w:cs="Arial"/>
          <w:sz w:val="24"/>
          <w:szCs w:val="24"/>
        </w:rPr>
        <w:t xml:space="preserve"> müşteri memnuniyeti, </w:t>
      </w:r>
      <w:r w:rsidR="00707418" w:rsidRPr="00A3181A">
        <w:rPr>
          <w:rFonts w:ascii="Arial" w:hAnsi="Arial" w:cs="Arial"/>
          <w:sz w:val="24"/>
          <w:szCs w:val="24"/>
        </w:rPr>
        <w:t>süreç</w:t>
      </w:r>
      <w:r w:rsidR="006243FD" w:rsidRPr="00A3181A">
        <w:rPr>
          <w:rFonts w:ascii="Arial" w:hAnsi="Arial" w:cs="Arial"/>
          <w:sz w:val="24"/>
          <w:szCs w:val="24"/>
        </w:rPr>
        <w:t xml:space="preserve"> ve kalite hedeflerimizin gerçekleşme oranları, uygun olmayan hizmet sayıları, risk değerlendirme faaliy</w:t>
      </w:r>
      <w:r w:rsidR="00021444" w:rsidRPr="00A3181A">
        <w:rPr>
          <w:rFonts w:ascii="Arial" w:hAnsi="Arial" w:cs="Arial"/>
          <w:sz w:val="24"/>
          <w:szCs w:val="24"/>
        </w:rPr>
        <w:t>etlerinin etkinliği konularında</w:t>
      </w:r>
      <w:r w:rsidR="00A96870" w:rsidRPr="00A3181A">
        <w:rPr>
          <w:rFonts w:ascii="Arial" w:hAnsi="Arial" w:cs="Arial"/>
          <w:sz w:val="24"/>
          <w:szCs w:val="24"/>
        </w:rPr>
        <w:t xml:space="preserve"> istati</w:t>
      </w:r>
      <w:r w:rsidR="00D915EE" w:rsidRPr="00A3181A">
        <w:rPr>
          <w:rFonts w:ascii="Arial" w:hAnsi="Arial" w:cs="Arial"/>
          <w:sz w:val="24"/>
          <w:szCs w:val="24"/>
        </w:rPr>
        <w:t>sti</w:t>
      </w:r>
      <w:r w:rsidR="00A96870" w:rsidRPr="00A3181A">
        <w:rPr>
          <w:rFonts w:ascii="Arial" w:hAnsi="Arial" w:cs="Arial"/>
          <w:sz w:val="24"/>
          <w:szCs w:val="24"/>
        </w:rPr>
        <w:t>ksel çalışmalar yapılır.</w:t>
      </w:r>
      <w:r w:rsidR="008F2709" w:rsidRPr="00A3181A">
        <w:rPr>
          <w:rFonts w:ascii="Arial" w:hAnsi="Arial" w:cs="Arial"/>
          <w:sz w:val="24"/>
          <w:szCs w:val="24"/>
        </w:rPr>
        <w:t xml:space="preserve"> </w:t>
      </w:r>
      <w:r w:rsidR="00A96870" w:rsidRPr="00A3181A">
        <w:rPr>
          <w:rFonts w:ascii="Arial" w:hAnsi="Arial" w:cs="Arial"/>
          <w:sz w:val="24"/>
          <w:szCs w:val="24"/>
        </w:rPr>
        <w:t>Bunlara ek olarak</w:t>
      </w:r>
      <w:r w:rsidR="001C159B" w:rsidRPr="00A3181A">
        <w:rPr>
          <w:rFonts w:ascii="Arial" w:hAnsi="Arial" w:cs="Arial"/>
          <w:sz w:val="24"/>
          <w:szCs w:val="24"/>
        </w:rPr>
        <w:t xml:space="preserve"> </w:t>
      </w:r>
      <w:r w:rsidR="006243FD" w:rsidRPr="00A3181A">
        <w:rPr>
          <w:rFonts w:ascii="Arial" w:hAnsi="Arial" w:cs="Arial"/>
          <w:sz w:val="24"/>
          <w:szCs w:val="24"/>
        </w:rPr>
        <w:t>hizmet gerçekleşmeleri</w:t>
      </w:r>
      <w:r w:rsidR="0016716D" w:rsidRPr="00A3181A">
        <w:rPr>
          <w:rFonts w:ascii="Arial" w:hAnsi="Arial" w:cs="Arial"/>
          <w:sz w:val="24"/>
          <w:szCs w:val="24"/>
        </w:rPr>
        <w:t xml:space="preserve"> ve hedeflerle ilgili analizler </w:t>
      </w:r>
      <w:r w:rsidR="00021444" w:rsidRPr="00A3181A">
        <w:rPr>
          <w:rFonts w:ascii="Arial" w:hAnsi="Arial" w:cs="Arial"/>
          <w:sz w:val="24"/>
          <w:szCs w:val="24"/>
        </w:rPr>
        <w:t>yıllık faaliyet raporlarında</w:t>
      </w:r>
      <w:r w:rsidR="00A96870" w:rsidRPr="00A3181A">
        <w:rPr>
          <w:rFonts w:ascii="Arial" w:hAnsi="Arial" w:cs="Arial"/>
          <w:sz w:val="24"/>
          <w:szCs w:val="24"/>
        </w:rPr>
        <w:t xml:space="preserve"> tüm paydaşlara iletilir.</w:t>
      </w:r>
    </w:p>
    <w:p w:rsidR="005D0312" w:rsidRPr="00A3181A" w:rsidRDefault="005D0312" w:rsidP="00A31705">
      <w:pPr>
        <w:pStyle w:val="ListeParagraf"/>
        <w:spacing w:before="120" w:after="120" w:line="240" w:lineRule="auto"/>
        <w:jc w:val="both"/>
        <w:rPr>
          <w:rFonts w:ascii="Arial" w:hAnsi="Arial" w:cs="Arial"/>
          <w:color w:val="C00000"/>
          <w:sz w:val="24"/>
          <w:szCs w:val="24"/>
        </w:rPr>
      </w:pPr>
    </w:p>
    <w:p w:rsidR="006B6A16" w:rsidRPr="00A3181A" w:rsidRDefault="006B6A16" w:rsidP="00A3181A">
      <w:pPr>
        <w:spacing w:before="120" w:after="120" w:line="240" w:lineRule="auto"/>
        <w:jc w:val="both"/>
        <w:rPr>
          <w:rFonts w:ascii="Arial" w:hAnsi="Arial" w:cs="Arial"/>
          <w:b/>
          <w:sz w:val="24"/>
          <w:szCs w:val="24"/>
        </w:rPr>
      </w:pPr>
      <w:r w:rsidRPr="00A3181A">
        <w:rPr>
          <w:rFonts w:ascii="Arial" w:hAnsi="Arial" w:cs="Arial"/>
          <w:b/>
          <w:sz w:val="24"/>
          <w:szCs w:val="24"/>
        </w:rPr>
        <w:t xml:space="preserve">9.2 İÇ TETKİK  </w:t>
      </w:r>
    </w:p>
    <w:p w:rsidR="007A740B" w:rsidRPr="00A3181A" w:rsidRDefault="007B25B5" w:rsidP="00A31705">
      <w:pPr>
        <w:spacing w:before="120" w:after="120" w:line="240" w:lineRule="auto"/>
        <w:jc w:val="both"/>
        <w:rPr>
          <w:rFonts w:ascii="Arial" w:hAnsi="Arial" w:cs="Arial"/>
          <w:color w:val="000000" w:themeColor="text1"/>
          <w:sz w:val="24"/>
          <w:szCs w:val="24"/>
        </w:rPr>
      </w:pPr>
      <w:r w:rsidRPr="00A3181A">
        <w:rPr>
          <w:rFonts w:ascii="Arial" w:hAnsi="Arial" w:cs="Arial"/>
          <w:color w:val="FF0000"/>
          <w:sz w:val="24"/>
          <w:szCs w:val="24"/>
        </w:rPr>
        <w:tab/>
      </w:r>
      <w:r w:rsidR="008374CD" w:rsidRPr="00A3181A">
        <w:rPr>
          <w:rFonts w:ascii="Arial" w:hAnsi="Arial" w:cs="Arial"/>
          <w:color w:val="000000" w:themeColor="text1"/>
          <w:sz w:val="24"/>
          <w:szCs w:val="24"/>
        </w:rPr>
        <w:t xml:space="preserve">İl </w:t>
      </w:r>
      <w:proofErr w:type="gramStart"/>
      <w:r w:rsidR="008374CD" w:rsidRPr="00A3181A">
        <w:rPr>
          <w:rFonts w:ascii="Arial" w:hAnsi="Arial" w:cs="Arial"/>
          <w:color w:val="000000" w:themeColor="text1"/>
          <w:sz w:val="24"/>
          <w:szCs w:val="24"/>
        </w:rPr>
        <w:t>Müdürlüğümüzde</w:t>
      </w:r>
      <w:r w:rsidR="006B6A16" w:rsidRPr="00A3181A">
        <w:rPr>
          <w:rFonts w:ascii="Arial" w:hAnsi="Arial" w:cs="Arial"/>
          <w:color w:val="000000" w:themeColor="text1"/>
          <w:sz w:val="24"/>
          <w:szCs w:val="24"/>
        </w:rPr>
        <w:t xml:space="preserve">  kalite</w:t>
      </w:r>
      <w:proofErr w:type="gramEnd"/>
      <w:r w:rsidR="006B6A16" w:rsidRPr="00A3181A">
        <w:rPr>
          <w:rFonts w:ascii="Arial" w:hAnsi="Arial" w:cs="Arial"/>
          <w:color w:val="000000" w:themeColor="text1"/>
          <w:sz w:val="24"/>
          <w:szCs w:val="24"/>
        </w:rPr>
        <w:t xml:space="preserve"> yönet</w:t>
      </w:r>
      <w:r w:rsidR="007E0169" w:rsidRPr="00A3181A">
        <w:rPr>
          <w:rFonts w:ascii="Arial" w:hAnsi="Arial" w:cs="Arial"/>
          <w:color w:val="000000" w:themeColor="text1"/>
          <w:sz w:val="24"/>
          <w:szCs w:val="24"/>
        </w:rPr>
        <w:t xml:space="preserve">im sisteminin  uygunluk ve etkinliğini değerlendirmek için  planlanmış aralıklarla eğitim almış personel tarafından </w:t>
      </w:r>
      <w:r w:rsidR="009F7B43" w:rsidRPr="00A3181A">
        <w:rPr>
          <w:rFonts w:ascii="Arial" w:hAnsi="Arial" w:cs="Arial"/>
          <w:color w:val="000000" w:themeColor="text1"/>
          <w:sz w:val="24"/>
          <w:szCs w:val="24"/>
        </w:rPr>
        <w:t xml:space="preserve">GTHB_ </w:t>
      </w:r>
      <w:r w:rsidR="00372DA8" w:rsidRPr="00A3181A">
        <w:rPr>
          <w:rFonts w:ascii="Arial" w:hAnsi="Arial" w:cs="Arial"/>
          <w:color w:val="000000" w:themeColor="text1"/>
          <w:sz w:val="24"/>
          <w:szCs w:val="24"/>
        </w:rPr>
        <w:t>67</w:t>
      </w:r>
      <w:r w:rsidR="009F7B43" w:rsidRPr="00A3181A">
        <w:rPr>
          <w:rFonts w:ascii="Arial" w:hAnsi="Arial" w:cs="Arial"/>
          <w:color w:val="000000" w:themeColor="text1"/>
          <w:sz w:val="24"/>
          <w:szCs w:val="24"/>
        </w:rPr>
        <w:t>_İLM_PR</w:t>
      </w:r>
      <w:r w:rsidR="0088797A" w:rsidRPr="00A3181A">
        <w:rPr>
          <w:rFonts w:ascii="Arial" w:hAnsi="Arial" w:cs="Arial"/>
          <w:color w:val="000000" w:themeColor="text1"/>
          <w:sz w:val="24"/>
          <w:szCs w:val="24"/>
        </w:rPr>
        <w:t>D</w:t>
      </w:r>
      <w:r w:rsidR="009F7B43" w:rsidRPr="00A3181A">
        <w:rPr>
          <w:rFonts w:ascii="Arial" w:hAnsi="Arial" w:cs="Arial"/>
          <w:color w:val="000000" w:themeColor="text1"/>
          <w:sz w:val="24"/>
          <w:szCs w:val="24"/>
        </w:rPr>
        <w:t xml:space="preserve">.01 </w:t>
      </w:r>
      <w:r w:rsidR="007E0169" w:rsidRPr="00A3181A">
        <w:rPr>
          <w:rFonts w:ascii="Arial" w:hAnsi="Arial" w:cs="Arial"/>
          <w:color w:val="000000" w:themeColor="text1"/>
          <w:sz w:val="24"/>
          <w:szCs w:val="24"/>
        </w:rPr>
        <w:t>prosedüründe belirtildiği şekilde iç tetkik yapılır.</w:t>
      </w:r>
    </w:p>
    <w:p w:rsidR="00EC5463" w:rsidRPr="00A3181A" w:rsidRDefault="00EC5463" w:rsidP="00A31705">
      <w:pPr>
        <w:pStyle w:val="ListeParagraf"/>
        <w:spacing w:before="120" w:after="120" w:line="240" w:lineRule="auto"/>
        <w:jc w:val="both"/>
        <w:rPr>
          <w:rFonts w:ascii="Arial" w:hAnsi="Arial" w:cs="Arial"/>
          <w:b/>
          <w:sz w:val="24"/>
          <w:szCs w:val="24"/>
        </w:rPr>
      </w:pPr>
    </w:p>
    <w:p w:rsidR="00EC5463" w:rsidRPr="00A3181A" w:rsidRDefault="00EC5463" w:rsidP="00A31705">
      <w:pPr>
        <w:spacing w:before="120" w:after="120" w:line="240" w:lineRule="auto"/>
        <w:jc w:val="both"/>
        <w:rPr>
          <w:rFonts w:ascii="Arial" w:hAnsi="Arial" w:cs="Arial"/>
          <w:b/>
          <w:sz w:val="24"/>
          <w:szCs w:val="24"/>
        </w:rPr>
      </w:pPr>
      <w:r w:rsidRPr="00A3181A">
        <w:rPr>
          <w:rFonts w:ascii="Arial" w:hAnsi="Arial" w:cs="Arial"/>
          <w:b/>
          <w:sz w:val="24"/>
          <w:szCs w:val="24"/>
        </w:rPr>
        <w:t>9.3 YÖNETİMİN GÖZDEN GEÇİRMESİ</w:t>
      </w:r>
    </w:p>
    <w:p w:rsidR="00E101A1" w:rsidRPr="00A3181A" w:rsidRDefault="00110701" w:rsidP="00A31705">
      <w:pPr>
        <w:spacing w:before="120" w:after="120" w:line="240" w:lineRule="auto"/>
        <w:jc w:val="both"/>
        <w:rPr>
          <w:rFonts w:ascii="Arial" w:hAnsi="Arial" w:cs="Arial"/>
          <w:sz w:val="24"/>
          <w:szCs w:val="24"/>
        </w:rPr>
      </w:pPr>
      <w:r w:rsidRPr="00A3181A">
        <w:rPr>
          <w:rFonts w:ascii="Arial" w:hAnsi="Arial" w:cs="Arial"/>
          <w:sz w:val="24"/>
          <w:szCs w:val="24"/>
        </w:rPr>
        <w:lastRenderedPageBreak/>
        <w:tab/>
      </w:r>
      <w:r w:rsidR="009C475B" w:rsidRPr="00A3181A">
        <w:rPr>
          <w:rFonts w:ascii="Arial" w:hAnsi="Arial" w:cs="Arial"/>
          <w:sz w:val="24"/>
          <w:szCs w:val="24"/>
        </w:rPr>
        <w:t>İl Müdürlüğümüzde</w:t>
      </w:r>
      <w:r w:rsidR="00134025" w:rsidRPr="00A3181A">
        <w:rPr>
          <w:rFonts w:ascii="Arial" w:hAnsi="Arial" w:cs="Arial"/>
          <w:sz w:val="24"/>
          <w:szCs w:val="24"/>
        </w:rPr>
        <w:t xml:space="preserve"> yılda </w:t>
      </w:r>
      <w:r w:rsidR="008F2709" w:rsidRPr="00A3181A">
        <w:rPr>
          <w:rFonts w:ascii="Arial" w:hAnsi="Arial" w:cs="Arial"/>
          <w:sz w:val="24"/>
          <w:szCs w:val="24"/>
        </w:rPr>
        <w:t>en az bir kez YGG toplantısı yap</w:t>
      </w:r>
      <w:r w:rsidR="00A012D4" w:rsidRPr="00A3181A">
        <w:rPr>
          <w:rFonts w:ascii="Arial" w:hAnsi="Arial" w:cs="Arial"/>
          <w:sz w:val="24"/>
          <w:szCs w:val="24"/>
        </w:rPr>
        <w:t>ılır</w:t>
      </w:r>
      <w:r w:rsidR="00793DC7" w:rsidRPr="00A3181A">
        <w:rPr>
          <w:rFonts w:ascii="Arial" w:hAnsi="Arial" w:cs="Arial"/>
          <w:sz w:val="24"/>
          <w:szCs w:val="24"/>
        </w:rPr>
        <w:t>.</w:t>
      </w:r>
      <w:r w:rsidR="00134025" w:rsidRPr="00A3181A">
        <w:rPr>
          <w:rFonts w:ascii="Arial" w:hAnsi="Arial" w:cs="Arial"/>
          <w:sz w:val="24"/>
          <w:szCs w:val="24"/>
        </w:rPr>
        <w:t xml:space="preserve"> </w:t>
      </w:r>
      <w:r w:rsidR="00793DC7" w:rsidRPr="00A3181A">
        <w:rPr>
          <w:rFonts w:ascii="Arial" w:hAnsi="Arial" w:cs="Arial"/>
          <w:sz w:val="24"/>
          <w:szCs w:val="24"/>
        </w:rPr>
        <w:t>Toplantı</w:t>
      </w:r>
      <w:r w:rsidR="008F2709" w:rsidRPr="00A3181A">
        <w:rPr>
          <w:rFonts w:ascii="Arial" w:hAnsi="Arial" w:cs="Arial"/>
          <w:sz w:val="24"/>
          <w:szCs w:val="24"/>
        </w:rPr>
        <w:t xml:space="preserve"> </w:t>
      </w:r>
      <w:r w:rsidR="009C475B" w:rsidRPr="00A3181A">
        <w:rPr>
          <w:rFonts w:ascii="Arial" w:hAnsi="Arial" w:cs="Arial"/>
          <w:sz w:val="24"/>
          <w:szCs w:val="24"/>
        </w:rPr>
        <w:t>İl Müdürlüğü</w:t>
      </w:r>
      <w:r w:rsidR="00793DC7" w:rsidRPr="00A3181A">
        <w:rPr>
          <w:rFonts w:ascii="Arial" w:hAnsi="Arial" w:cs="Arial"/>
          <w:sz w:val="24"/>
          <w:szCs w:val="24"/>
        </w:rPr>
        <w:t xml:space="preserve"> Kalite Temsilcisi</w:t>
      </w:r>
      <w:r w:rsidR="005D0312" w:rsidRPr="00A3181A">
        <w:rPr>
          <w:rFonts w:ascii="Arial" w:hAnsi="Arial" w:cs="Arial"/>
          <w:sz w:val="24"/>
          <w:szCs w:val="24"/>
        </w:rPr>
        <w:t>nin B</w:t>
      </w:r>
      <w:r w:rsidR="00793DC7" w:rsidRPr="00A3181A">
        <w:rPr>
          <w:rFonts w:ascii="Arial" w:hAnsi="Arial" w:cs="Arial"/>
          <w:sz w:val="24"/>
          <w:szCs w:val="24"/>
        </w:rPr>
        <w:t>aşkanlığında</w:t>
      </w:r>
      <w:r w:rsidR="009C475B" w:rsidRPr="00A3181A">
        <w:rPr>
          <w:rFonts w:ascii="Arial" w:hAnsi="Arial" w:cs="Arial"/>
          <w:sz w:val="24"/>
          <w:szCs w:val="24"/>
        </w:rPr>
        <w:t>,</w:t>
      </w:r>
      <w:r w:rsidR="005D0312" w:rsidRPr="00A3181A">
        <w:rPr>
          <w:rFonts w:ascii="Arial" w:hAnsi="Arial" w:cs="Arial"/>
          <w:sz w:val="24"/>
          <w:szCs w:val="24"/>
        </w:rPr>
        <w:t xml:space="preserve"> </w:t>
      </w:r>
      <w:r w:rsidR="009C475B" w:rsidRPr="00A3181A">
        <w:rPr>
          <w:rFonts w:ascii="Arial" w:hAnsi="Arial" w:cs="Arial"/>
          <w:sz w:val="24"/>
          <w:szCs w:val="24"/>
        </w:rPr>
        <w:t xml:space="preserve">İl Müdürlüğü </w:t>
      </w:r>
      <w:r w:rsidR="00793DC7" w:rsidRPr="00A3181A">
        <w:rPr>
          <w:rFonts w:ascii="Arial" w:hAnsi="Arial" w:cs="Arial"/>
          <w:sz w:val="24"/>
          <w:szCs w:val="24"/>
        </w:rPr>
        <w:t xml:space="preserve">Yönetim Sorumlusu, </w:t>
      </w:r>
      <w:r w:rsidR="009C475B" w:rsidRPr="00A3181A">
        <w:rPr>
          <w:rFonts w:ascii="Arial" w:hAnsi="Arial" w:cs="Arial"/>
          <w:sz w:val="24"/>
          <w:szCs w:val="24"/>
        </w:rPr>
        <w:t xml:space="preserve">İl Müdürlüğü </w:t>
      </w:r>
      <w:r w:rsidR="00793DC7" w:rsidRPr="00A3181A">
        <w:rPr>
          <w:rFonts w:ascii="Arial" w:hAnsi="Arial" w:cs="Arial"/>
          <w:sz w:val="24"/>
          <w:szCs w:val="24"/>
        </w:rPr>
        <w:t xml:space="preserve">Sorumlusu ve </w:t>
      </w:r>
      <w:r w:rsidR="008D176C" w:rsidRPr="00A3181A">
        <w:rPr>
          <w:rFonts w:ascii="Arial" w:hAnsi="Arial" w:cs="Arial"/>
          <w:sz w:val="24"/>
          <w:szCs w:val="24"/>
        </w:rPr>
        <w:t>Birim Kalite Sorumlularının</w:t>
      </w:r>
      <w:r w:rsidR="00793DC7" w:rsidRPr="00A3181A">
        <w:rPr>
          <w:rFonts w:ascii="Arial" w:hAnsi="Arial" w:cs="Arial"/>
          <w:sz w:val="24"/>
          <w:szCs w:val="24"/>
        </w:rPr>
        <w:t xml:space="preserve"> katılımıyla gerçekleştirilir</w:t>
      </w:r>
      <w:r w:rsidR="00134025" w:rsidRPr="00A3181A">
        <w:rPr>
          <w:rFonts w:ascii="Arial" w:hAnsi="Arial" w:cs="Arial"/>
          <w:sz w:val="24"/>
          <w:szCs w:val="24"/>
        </w:rPr>
        <w:t>.</w:t>
      </w:r>
      <w:r w:rsidR="00D52C3F" w:rsidRPr="00A3181A">
        <w:rPr>
          <w:rFonts w:ascii="Arial" w:hAnsi="Arial" w:cs="Arial"/>
          <w:sz w:val="24"/>
          <w:szCs w:val="24"/>
        </w:rPr>
        <w:t xml:space="preserve">  </w:t>
      </w:r>
    </w:p>
    <w:p w:rsidR="007C20AB" w:rsidRPr="00A3181A" w:rsidRDefault="007C20AB" w:rsidP="00A31705">
      <w:pPr>
        <w:spacing w:before="120" w:after="120" w:line="240" w:lineRule="auto"/>
        <w:jc w:val="both"/>
        <w:rPr>
          <w:rFonts w:ascii="Arial" w:hAnsi="Arial" w:cs="Arial"/>
          <w:sz w:val="24"/>
          <w:szCs w:val="24"/>
        </w:rPr>
      </w:pPr>
    </w:p>
    <w:p w:rsidR="00134025" w:rsidRPr="00A3181A" w:rsidRDefault="00134025" w:rsidP="00A31705">
      <w:pPr>
        <w:spacing w:before="120" w:after="120" w:line="240" w:lineRule="auto"/>
        <w:jc w:val="both"/>
        <w:rPr>
          <w:rFonts w:ascii="Arial" w:hAnsi="Arial" w:cs="Arial"/>
          <w:b/>
          <w:sz w:val="24"/>
          <w:szCs w:val="24"/>
        </w:rPr>
      </w:pPr>
      <w:r w:rsidRPr="00A3181A">
        <w:rPr>
          <w:rFonts w:ascii="Arial" w:hAnsi="Arial" w:cs="Arial"/>
          <w:b/>
          <w:sz w:val="24"/>
          <w:szCs w:val="24"/>
        </w:rPr>
        <w:t>9.3</w:t>
      </w:r>
      <w:r w:rsidR="008F2709" w:rsidRPr="00A3181A">
        <w:rPr>
          <w:rFonts w:ascii="Arial" w:hAnsi="Arial" w:cs="Arial"/>
          <w:b/>
          <w:sz w:val="24"/>
          <w:szCs w:val="24"/>
        </w:rPr>
        <w:t xml:space="preserve">.2 YÖNETİMİN GÖZDEN GEÇİRMESİ </w:t>
      </w:r>
      <w:r w:rsidRPr="00A3181A">
        <w:rPr>
          <w:rFonts w:ascii="Arial" w:hAnsi="Arial" w:cs="Arial"/>
          <w:b/>
          <w:sz w:val="24"/>
          <w:szCs w:val="24"/>
        </w:rPr>
        <w:t>GİRDİLERİ</w:t>
      </w:r>
    </w:p>
    <w:p w:rsidR="005759E8" w:rsidRPr="00A3181A" w:rsidRDefault="00110701"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A164FF" w:rsidRPr="00A3181A">
        <w:rPr>
          <w:rFonts w:ascii="Arial" w:hAnsi="Arial" w:cs="Arial"/>
          <w:sz w:val="24"/>
          <w:szCs w:val="24"/>
        </w:rPr>
        <w:t>YGG</w:t>
      </w:r>
      <w:r w:rsidR="00CB688C" w:rsidRPr="00A3181A">
        <w:rPr>
          <w:rFonts w:ascii="Arial" w:hAnsi="Arial" w:cs="Arial"/>
          <w:sz w:val="24"/>
          <w:szCs w:val="24"/>
        </w:rPr>
        <w:t xml:space="preserve"> </w:t>
      </w:r>
      <w:r w:rsidR="00A164FF" w:rsidRPr="00A3181A">
        <w:rPr>
          <w:rFonts w:ascii="Arial" w:hAnsi="Arial" w:cs="Arial"/>
          <w:sz w:val="24"/>
          <w:szCs w:val="24"/>
        </w:rPr>
        <w:t>toplantısı</w:t>
      </w:r>
      <w:r w:rsidR="00CB688C" w:rsidRPr="00A3181A">
        <w:rPr>
          <w:rFonts w:ascii="Arial" w:hAnsi="Arial" w:cs="Arial"/>
          <w:sz w:val="24"/>
          <w:szCs w:val="24"/>
        </w:rPr>
        <w:t xml:space="preserve"> öncesinde birim kalite sorumluları ve kalite temsilcisi</w:t>
      </w:r>
      <w:r w:rsidR="00D52C3F" w:rsidRPr="00A3181A">
        <w:rPr>
          <w:rFonts w:ascii="Arial" w:hAnsi="Arial" w:cs="Arial"/>
          <w:sz w:val="24"/>
          <w:szCs w:val="24"/>
        </w:rPr>
        <w:t xml:space="preserve"> (Kimin tarafından hazırlanacağı belirlenecek)</w:t>
      </w:r>
      <w:r w:rsidR="00CB688C" w:rsidRPr="00A3181A">
        <w:rPr>
          <w:rFonts w:ascii="Arial" w:hAnsi="Arial" w:cs="Arial"/>
          <w:sz w:val="24"/>
          <w:szCs w:val="24"/>
        </w:rPr>
        <w:t xml:space="preserve"> tarafından </w:t>
      </w:r>
      <w:r w:rsidR="00D52C3F" w:rsidRPr="00A3181A">
        <w:rPr>
          <w:rFonts w:ascii="Arial" w:hAnsi="Arial" w:cs="Arial"/>
          <w:sz w:val="24"/>
          <w:szCs w:val="24"/>
        </w:rPr>
        <w:t xml:space="preserve">9.3.2 maddesinin tüm alt başlıklarının detaylandırıldığı </w:t>
      </w:r>
      <w:r w:rsidRPr="00A3181A">
        <w:rPr>
          <w:rFonts w:ascii="Arial" w:hAnsi="Arial" w:cs="Arial"/>
          <w:sz w:val="24"/>
          <w:szCs w:val="24"/>
        </w:rPr>
        <w:tab/>
      </w:r>
      <w:r w:rsidR="00D52C3F" w:rsidRPr="00A3181A">
        <w:rPr>
          <w:rFonts w:ascii="Arial" w:hAnsi="Arial" w:cs="Arial"/>
          <w:sz w:val="24"/>
          <w:szCs w:val="24"/>
        </w:rPr>
        <w:t xml:space="preserve">KYS </w:t>
      </w:r>
      <w:r w:rsidR="00CB688C" w:rsidRPr="00A3181A">
        <w:rPr>
          <w:rFonts w:ascii="Arial" w:hAnsi="Arial" w:cs="Arial"/>
          <w:sz w:val="24"/>
          <w:szCs w:val="24"/>
        </w:rPr>
        <w:t>performans raporu ve topl</w:t>
      </w:r>
      <w:r w:rsidR="008F2709" w:rsidRPr="00A3181A">
        <w:rPr>
          <w:rFonts w:ascii="Arial" w:hAnsi="Arial" w:cs="Arial"/>
          <w:sz w:val="24"/>
          <w:szCs w:val="24"/>
        </w:rPr>
        <w:t>antı gündemi elektronik ortamda</w:t>
      </w:r>
      <w:r w:rsidR="00CB688C" w:rsidRPr="00A3181A">
        <w:rPr>
          <w:rFonts w:ascii="Arial" w:hAnsi="Arial" w:cs="Arial"/>
          <w:sz w:val="24"/>
          <w:szCs w:val="24"/>
        </w:rPr>
        <w:t xml:space="preserve"> tüm katılımcılara </w:t>
      </w:r>
      <w:r w:rsidR="009A0D16" w:rsidRPr="00A3181A">
        <w:rPr>
          <w:rFonts w:ascii="Arial" w:hAnsi="Arial" w:cs="Arial"/>
          <w:sz w:val="24"/>
          <w:szCs w:val="24"/>
        </w:rPr>
        <w:t xml:space="preserve">toplantıdan önce </w:t>
      </w:r>
      <w:r w:rsidR="00CB688C" w:rsidRPr="00A3181A">
        <w:rPr>
          <w:rFonts w:ascii="Arial" w:hAnsi="Arial" w:cs="Arial"/>
          <w:sz w:val="24"/>
          <w:szCs w:val="24"/>
        </w:rPr>
        <w:t>iletilir.</w:t>
      </w:r>
      <w:r w:rsidR="00D52C3F" w:rsidRPr="00A3181A">
        <w:rPr>
          <w:rFonts w:ascii="Arial" w:hAnsi="Arial" w:cs="Arial"/>
          <w:sz w:val="24"/>
          <w:szCs w:val="24"/>
        </w:rPr>
        <w:t xml:space="preserve"> </w:t>
      </w:r>
    </w:p>
    <w:p w:rsidR="005759E8" w:rsidRPr="00A3181A" w:rsidRDefault="005759E8" w:rsidP="00A31705">
      <w:pPr>
        <w:pStyle w:val="ListeParagraf"/>
        <w:spacing w:before="120" w:after="120" w:line="240" w:lineRule="auto"/>
        <w:jc w:val="both"/>
        <w:rPr>
          <w:rFonts w:ascii="Arial" w:hAnsi="Arial" w:cs="Arial"/>
          <w:sz w:val="24"/>
          <w:szCs w:val="24"/>
        </w:rPr>
      </w:pPr>
    </w:p>
    <w:p w:rsidR="00A164FF" w:rsidRPr="00A3181A" w:rsidRDefault="005759E8" w:rsidP="00A31705">
      <w:pPr>
        <w:spacing w:before="120" w:after="120" w:line="240" w:lineRule="auto"/>
        <w:jc w:val="both"/>
        <w:rPr>
          <w:rFonts w:ascii="Arial" w:hAnsi="Arial" w:cs="Arial"/>
          <w:b/>
          <w:sz w:val="24"/>
          <w:szCs w:val="24"/>
        </w:rPr>
      </w:pPr>
      <w:r w:rsidRPr="00A3181A">
        <w:rPr>
          <w:rFonts w:ascii="Arial" w:hAnsi="Arial" w:cs="Arial"/>
          <w:b/>
          <w:sz w:val="24"/>
          <w:szCs w:val="24"/>
        </w:rPr>
        <w:t>9.3.3 YÖNETİMİN GÖZDEN GEÇİRMESİ ÇIKTILARI</w:t>
      </w:r>
    </w:p>
    <w:p w:rsidR="00C65D6A" w:rsidRDefault="00110701" w:rsidP="00A3181A">
      <w:pPr>
        <w:spacing w:before="120" w:after="120" w:line="240" w:lineRule="auto"/>
        <w:jc w:val="both"/>
        <w:rPr>
          <w:rFonts w:ascii="Arial" w:hAnsi="Arial" w:cs="Arial"/>
          <w:sz w:val="24"/>
          <w:szCs w:val="24"/>
        </w:rPr>
      </w:pPr>
      <w:r w:rsidRPr="00A3181A">
        <w:rPr>
          <w:rFonts w:ascii="Arial" w:hAnsi="Arial" w:cs="Arial"/>
          <w:sz w:val="24"/>
          <w:szCs w:val="24"/>
        </w:rPr>
        <w:tab/>
      </w:r>
      <w:r w:rsidR="005759E8" w:rsidRPr="00A3181A">
        <w:rPr>
          <w:rFonts w:ascii="Arial" w:hAnsi="Arial" w:cs="Arial"/>
          <w:sz w:val="24"/>
          <w:szCs w:val="24"/>
        </w:rPr>
        <w:t xml:space="preserve">YGG toplantısı </w:t>
      </w:r>
      <w:r w:rsidR="00011C28" w:rsidRPr="00A3181A">
        <w:rPr>
          <w:rFonts w:ascii="Arial" w:hAnsi="Arial" w:cs="Arial"/>
          <w:sz w:val="24"/>
          <w:szCs w:val="24"/>
        </w:rPr>
        <w:t>sonucunda alınan</w:t>
      </w:r>
      <w:r w:rsidR="00E101A1" w:rsidRPr="00A3181A">
        <w:rPr>
          <w:rFonts w:ascii="Arial" w:hAnsi="Arial" w:cs="Arial"/>
          <w:sz w:val="24"/>
          <w:szCs w:val="24"/>
        </w:rPr>
        <w:t>;</w:t>
      </w:r>
      <w:r w:rsidR="00011C28" w:rsidRPr="00A3181A">
        <w:rPr>
          <w:rFonts w:ascii="Arial" w:hAnsi="Arial" w:cs="Arial"/>
          <w:sz w:val="24"/>
          <w:szCs w:val="24"/>
        </w:rPr>
        <w:t xml:space="preserve"> iyileştirme, kaynak ihtiyaçları</w:t>
      </w:r>
      <w:r w:rsidR="0089301E" w:rsidRPr="00A3181A">
        <w:rPr>
          <w:rFonts w:ascii="Arial" w:hAnsi="Arial" w:cs="Arial"/>
          <w:sz w:val="24"/>
          <w:szCs w:val="24"/>
        </w:rPr>
        <w:t>, değişiklik ve i</w:t>
      </w:r>
      <w:r w:rsidR="008F2709" w:rsidRPr="00A3181A">
        <w:rPr>
          <w:rFonts w:ascii="Arial" w:hAnsi="Arial" w:cs="Arial"/>
          <w:sz w:val="24"/>
          <w:szCs w:val="24"/>
        </w:rPr>
        <w:t>yileştirme fırsatları ile ilgil</w:t>
      </w:r>
      <w:r w:rsidR="0089301E" w:rsidRPr="00A3181A">
        <w:rPr>
          <w:rFonts w:ascii="Arial" w:hAnsi="Arial" w:cs="Arial"/>
          <w:sz w:val="24"/>
          <w:szCs w:val="24"/>
        </w:rPr>
        <w:t>i kara</w:t>
      </w:r>
      <w:r w:rsidR="00F63268" w:rsidRPr="00A3181A">
        <w:rPr>
          <w:rFonts w:ascii="Arial" w:hAnsi="Arial" w:cs="Arial"/>
          <w:sz w:val="24"/>
          <w:szCs w:val="24"/>
        </w:rPr>
        <w:t>rları</w:t>
      </w:r>
      <w:r w:rsidR="008F2709" w:rsidRPr="00A3181A">
        <w:rPr>
          <w:rFonts w:ascii="Arial" w:hAnsi="Arial" w:cs="Arial"/>
          <w:sz w:val="24"/>
          <w:szCs w:val="24"/>
        </w:rPr>
        <w:t xml:space="preserve"> ve sorumlularını içeren tutanak </w:t>
      </w:r>
      <w:r w:rsidR="0089301E" w:rsidRPr="00A3181A">
        <w:rPr>
          <w:rFonts w:ascii="Arial" w:hAnsi="Arial" w:cs="Arial"/>
          <w:sz w:val="24"/>
          <w:szCs w:val="24"/>
        </w:rPr>
        <w:t>tüm katılımcılara iletilir.</w:t>
      </w:r>
    </w:p>
    <w:p w:rsidR="00A3181A" w:rsidRPr="00A3181A" w:rsidRDefault="00A3181A" w:rsidP="00A3181A">
      <w:pPr>
        <w:spacing w:before="120" w:after="120" w:line="240" w:lineRule="auto"/>
        <w:jc w:val="both"/>
        <w:rPr>
          <w:rFonts w:ascii="Arial" w:hAnsi="Arial" w:cs="Arial"/>
          <w:sz w:val="24"/>
          <w:szCs w:val="24"/>
        </w:rPr>
      </w:pPr>
    </w:p>
    <w:p w:rsidR="00C65D6A" w:rsidRPr="00A3181A" w:rsidRDefault="00C65D6A" w:rsidP="00A31705">
      <w:pPr>
        <w:spacing w:before="120" w:after="120" w:line="240" w:lineRule="auto"/>
        <w:jc w:val="both"/>
        <w:rPr>
          <w:rFonts w:ascii="Arial" w:hAnsi="Arial" w:cs="Arial"/>
          <w:b/>
          <w:sz w:val="24"/>
          <w:szCs w:val="24"/>
        </w:rPr>
      </w:pPr>
      <w:r w:rsidRPr="00A3181A">
        <w:rPr>
          <w:rFonts w:ascii="Arial" w:hAnsi="Arial" w:cs="Arial"/>
          <w:b/>
          <w:sz w:val="24"/>
          <w:szCs w:val="24"/>
        </w:rPr>
        <w:t>10</w:t>
      </w:r>
      <w:r w:rsidR="00F63268" w:rsidRPr="00A3181A">
        <w:rPr>
          <w:rFonts w:ascii="Arial" w:hAnsi="Arial" w:cs="Arial"/>
          <w:b/>
          <w:sz w:val="24"/>
          <w:szCs w:val="24"/>
        </w:rPr>
        <w:t>.</w:t>
      </w:r>
      <w:r w:rsidRPr="00A3181A">
        <w:rPr>
          <w:rFonts w:ascii="Arial" w:hAnsi="Arial" w:cs="Arial"/>
          <w:b/>
          <w:sz w:val="24"/>
          <w:szCs w:val="24"/>
        </w:rPr>
        <w:t xml:space="preserve">  İYİLEŞTİRME</w:t>
      </w:r>
    </w:p>
    <w:p w:rsidR="00CB174B" w:rsidRPr="00A3181A" w:rsidRDefault="00CB174B" w:rsidP="00A31705">
      <w:pPr>
        <w:pStyle w:val="ListeParagraf"/>
        <w:spacing w:before="120" w:after="120" w:line="240" w:lineRule="auto"/>
        <w:jc w:val="both"/>
        <w:rPr>
          <w:rFonts w:ascii="Arial" w:hAnsi="Arial" w:cs="Arial"/>
          <w:sz w:val="24"/>
          <w:szCs w:val="24"/>
        </w:rPr>
      </w:pPr>
    </w:p>
    <w:p w:rsidR="00C65D6A" w:rsidRPr="00A3181A" w:rsidRDefault="00CB174B" w:rsidP="00A31705">
      <w:pPr>
        <w:spacing w:before="120" w:after="120" w:line="240" w:lineRule="auto"/>
        <w:jc w:val="both"/>
        <w:rPr>
          <w:rFonts w:ascii="Arial" w:hAnsi="Arial" w:cs="Arial"/>
          <w:b/>
          <w:sz w:val="24"/>
          <w:szCs w:val="24"/>
        </w:rPr>
      </w:pPr>
      <w:r w:rsidRPr="00A3181A">
        <w:rPr>
          <w:rFonts w:ascii="Arial" w:hAnsi="Arial" w:cs="Arial"/>
          <w:b/>
          <w:sz w:val="24"/>
          <w:szCs w:val="24"/>
        </w:rPr>
        <w:t>10.1 GENEL</w:t>
      </w:r>
    </w:p>
    <w:p w:rsidR="00C65D6A" w:rsidRPr="00A3181A" w:rsidRDefault="00110701"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9C475B" w:rsidRPr="00A3181A">
        <w:rPr>
          <w:rFonts w:ascii="Arial" w:hAnsi="Arial" w:cs="Arial"/>
          <w:sz w:val="24"/>
          <w:szCs w:val="24"/>
        </w:rPr>
        <w:t>İl Müdürlüğümüzde</w:t>
      </w:r>
      <w:r w:rsidR="00F63268" w:rsidRPr="00A3181A">
        <w:rPr>
          <w:rFonts w:ascii="Arial" w:hAnsi="Arial" w:cs="Arial"/>
          <w:sz w:val="24"/>
          <w:szCs w:val="24"/>
        </w:rPr>
        <w:t>;</w:t>
      </w:r>
      <w:r w:rsidR="00E61213" w:rsidRPr="00A3181A">
        <w:rPr>
          <w:rFonts w:ascii="Arial" w:hAnsi="Arial" w:cs="Arial"/>
          <w:sz w:val="24"/>
          <w:szCs w:val="24"/>
        </w:rPr>
        <w:t xml:space="preserve"> </w:t>
      </w:r>
      <w:r w:rsidR="00C65D6A" w:rsidRPr="00A3181A">
        <w:rPr>
          <w:rFonts w:ascii="Arial" w:hAnsi="Arial" w:cs="Arial"/>
          <w:sz w:val="24"/>
          <w:szCs w:val="24"/>
        </w:rPr>
        <w:t>özellikle</w:t>
      </w:r>
      <w:r w:rsidR="00F63268" w:rsidRPr="00A3181A">
        <w:rPr>
          <w:rFonts w:ascii="Arial" w:hAnsi="Arial" w:cs="Arial"/>
          <w:sz w:val="24"/>
          <w:szCs w:val="24"/>
        </w:rPr>
        <w:t>,</w:t>
      </w:r>
      <w:r w:rsidR="00C65D6A" w:rsidRPr="00A3181A">
        <w:rPr>
          <w:rFonts w:ascii="Arial" w:hAnsi="Arial" w:cs="Arial"/>
          <w:sz w:val="24"/>
          <w:szCs w:val="24"/>
        </w:rPr>
        <w:t xml:space="preserve"> hizmet kalitesi</w:t>
      </w:r>
      <w:r w:rsidR="002E3696" w:rsidRPr="00A3181A">
        <w:rPr>
          <w:rFonts w:ascii="Arial" w:hAnsi="Arial" w:cs="Arial"/>
          <w:sz w:val="24"/>
          <w:szCs w:val="24"/>
        </w:rPr>
        <w:t>ni</w:t>
      </w:r>
      <w:r w:rsidR="00C65D6A" w:rsidRPr="00A3181A">
        <w:rPr>
          <w:rFonts w:ascii="Arial" w:hAnsi="Arial" w:cs="Arial"/>
          <w:sz w:val="24"/>
          <w:szCs w:val="24"/>
        </w:rPr>
        <w:t xml:space="preserve"> ve müşteri memnuniyetini arttırmak için neler </w:t>
      </w:r>
      <w:r w:rsidR="0096319C" w:rsidRPr="00A3181A">
        <w:rPr>
          <w:rFonts w:ascii="Arial" w:hAnsi="Arial" w:cs="Arial"/>
          <w:sz w:val="24"/>
          <w:szCs w:val="24"/>
        </w:rPr>
        <w:t>yapılab</w:t>
      </w:r>
      <w:r w:rsidR="008F2709" w:rsidRPr="00A3181A">
        <w:rPr>
          <w:rFonts w:ascii="Arial" w:hAnsi="Arial" w:cs="Arial"/>
          <w:sz w:val="24"/>
          <w:szCs w:val="24"/>
        </w:rPr>
        <w:t>il</w:t>
      </w:r>
      <w:r w:rsidR="00F63268" w:rsidRPr="00A3181A">
        <w:rPr>
          <w:rFonts w:ascii="Arial" w:hAnsi="Arial" w:cs="Arial"/>
          <w:sz w:val="24"/>
          <w:szCs w:val="24"/>
        </w:rPr>
        <w:t>eceği,</w:t>
      </w:r>
      <w:r w:rsidR="00C65D6A" w:rsidRPr="00A3181A">
        <w:rPr>
          <w:rFonts w:ascii="Arial" w:hAnsi="Arial" w:cs="Arial"/>
          <w:sz w:val="24"/>
          <w:szCs w:val="24"/>
        </w:rPr>
        <w:t xml:space="preserve"> </w:t>
      </w:r>
      <w:r w:rsidR="0096319C" w:rsidRPr="00A3181A">
        <w:rPr>
          <w:rFonts w:ascii="Arial" w:hAnsi="Arial" w:cs="Arial"/>
          <w:sz w:val="24"/>
          <w:szCs w:val="24"/>
        </w:rPr>
        <w:t xml:space="preserve">iyileştirme fırsatlarının </w:t>
      </w:r>
      <w:r w:rsidR="00C65D6A" w:rsidRPr="00A3181A">
        <w:rPr>
          <w:rFonts w:ascii="Arial" w:hAnsi="Arial" w:cs="Arial"/>
          <w:sz w:val="24"/>
          <w:szCs w:val="24"/>
        </w:rPr>
        <w:t>nele</w:t>
      </w:r>
      <w:r w:rsidR="0096319C" w:rsidRPr="00A3181A">
        <w:rPr>
          <w:rFonts w:ascii="Arial" w:hAnsi="Arial" w:cs="Arial"/>
          <w:sz w:val="24"/>
          <w:szCs w:val="24"/>
        </w:rPr>
        <w:t>r olabileceği konularında çalış</w:t>
      </w:r>
      <w:r w:rsidR="002E3696" w:rsidRPr="00A3181A">
        <w:rPr>
          <w:rFonts w:ascii="Arial" w:hAnsi="Arial" w:cs="Arial"/>
          <w:sz w:val="24"/>
          <w:szCs w:val="24"/>
        </w:rPr>
        <w:t>an önerileri, müşteri talepleri ve</w:t>
      </w:r>
      <w:r w:rsidR="0096319C" w:rsidRPr="00A3181A">
        <w:rPr>
          <w:rFonts w:ascii="Arial" w:hAnsi="Arial" w:cs="Arial"/>
          <w:sz w:val="24"/>
          <w:szCs w:val="24"/>
        </w:rPr>
        <w:t xml:space="preserve"> tarım sektöründeki gelişmeler değerlendirilmektedir.</w:t>
      </w:r>
    </w:p>
    <w:p w:rsidR="00C65D6A" w:rsidRPr="00A3181A" w:rsidRDefault="00C65D6A" w:rsidP="00A31705">
      <w:pPr>
        <w:pStyle w:val="ListeParagraf"/>
        <w:spacing w:before="120" w:after="120" w:line="240" w:lineRule="auto"/>
        <w:jc w:val="both"/>
        <w:rPr>
          <w:rFonts w:ascii="Arial" w:hAnsi="Arial" w:cs="Arial"/>
          <w:sz w:val="24"/>
          <w:szCs w:val="24"/>
        </w:rPr>
      </w:pPr>
    </w:p>
    <w:p w:rsidR="00CB174B" w:rsidRPr="00A3181A" w:rsidRDefault="00CB174B" w:rsidP="00A3181A">
      <w:pPr>
        <w:spacing w:before="120" w:after="120" w:line="240" w:lineRule="auto"/>
        <w:jc w:val="both"/>
        <w:rPr>
          <w:rFonts w:ascii="Arial" w:hAnsi="Arial" w:cs="Arial"/>
          <w:b/>
          <w:sz w:val="24"/>
          <w:szCs w:val="24"/>
        </w:rPr>
      </w:pPr>
      <w:r w:rsidRPr="00A3181A">
        <w:rPr>
          <w:rFonts w:ascii="Arial" w:hAnsi="Arial" w:cs="Arial"/>
          <w:b/>
          <w:sz w:val="24"/>
          <w:szCs w:val="24"/>
        </w:rPr>
        <w:t>10.2 UYGUNSUZLUK VE DÜ</w:t>
      </w:r>
      <w:r w:rsidR="008F2709" w:rsidRPr="00A3181A">
        <w:rPr>
          <w:rFonts w:ascii="Arial" w:hAnsi="Arial" w:cs="Arial"/>
          <w:b/>
          <w:sz w:val="24"/>
          <w:szCs w:val="24"/>
        </w:rPr>
        <w:t>Z</w:t>
      </w:r>
      <w:r w:rsidRPr="00A3181A">
        <w:rPr>
          <w:rFonts w:ascii="Arial" w:hAnsi="Arial" w:cs="Arial"/>
          <w:b/>
          <w:sz w:val="24"/>
          <w:szCs w:val="24"/>
        </w:rPr>
        <w:t>ELTİCİ FAALİYET</w:t>
      </w:r>
    </w:p>
    <w:p w:rsidR="00CB174B" w:rsidRPr="00A3181A" w:rsidRDefault="00110701" w:rsidP="00A31705">
      <w:pPr>
        <w:spacing w:before="120" w:after="120" w:line="240" w:lineRule="auto"/>
        <w:jc w:val="both"/>
        <w:rPr>
          <w:rFonts w:ascii="Arial" w:hAnsi="Arial" w:cs="Arial"/>
          <w:sz w:val="24"/>
          <w:szCs w:val="24"/>
        </w:rPr>
      </w:pPr>
      <w:r w:rsidRPr="00A3181A">
        <w:rPr>
          <w:rFonts w:ascii="Arial" w:hAnsi="Arial" w:cs="Arial"/>
          <w:sz w:val="24"/>
          <w:szCs w:val="24"/>
        </w:rPr>
        <w:tab/>
      </w:r>
      <w:r w:rsidR="00CB174B" w:rsidRPr="00A3181A">
        <w:rPr>
          <w:rFonts w:ascii="Arial" w:hAnsi="Arial" w:cs="Arial"/>
          <w:sz w:val="24"/>
          <w:szCs w:val="24"/>
        </w:rPr>
        <w:t xml:space="preserve">KYS uygulamaları esnasında </w:t>
      </w:r>
      <w:r w:rsidR="00891A46" w:rsidRPr="00A3181A">
        <w:rPr>
          <w:rFonts w:ascii="Arial" w:hAnsi="Arial" w:cs="Arial"/>
          <w:sz w:val="24"/>
          <w:szCs w:val="24"/>
        </w:rPr>
        <w:t xml:space="preserve">yapılan </w:t>
      </w:r>
      <w:r w:rsidR="00CB174B" w:rsidRPr="00A3181A">
        <w:rPr>
          <w:rFonts w:ascii="Arial" w:hAnsi="Arial" w:cs="Arial"/>
          <w:sz w:val="24"/>
          <w:szCs w:val="24"/>
        </w:rPr>
        <w:t>tetkiklerde, hizmet sunumu esnasında</w:t>
      </w:r>
      <w:r w:rsidR="00F948D6" w:rsidRPr="00A3181A">
        <w:rPr>
          <w:rFonts w:ascii="Arial" w:hAnsi="Arial" w:cs="Arial"/>
          <w:sz w:val="24"/>
          <w:szCs w:val="24"/>
        </w:rPr>
        <w:t xml:space="preserve"> karşılaşılan </w:t>
      </w:r>
      <w:r w:rsidR="00F948D6" w:rsidRPr="00A3181A">
        <w:rPr>
          <w:rFonts w:ascii="Arial" w:hAnsi="Arial" w:cs="Arial"/>
          <w:color w:val="000000" w:themeColor="text1"/>
          <w:sz w:val="24"/>
          <w:szCs w:val="24"/>
        </w:rPr>
        <w:t>uygunsuzluklar</w:t>
      </w:r>
      <w:r w:rsidR="00CB174B" w:rsidRPr="00A3181A">
        <w:rPr>
          <w:rFonts w:ascii="Arial" w:hAnsi="Arial" w:cs="Arial"/>
          <w:color w:val="000000" w:themeColor="text1"/>
          <w:sz w:val="24"/>
          <w:szCs w:val="24"/>
        </w:rPr>
        <w:t xml:space="preserve">, haklı </w:t>
      </w:r>
      <w:proofErr w:type="gramStart"/>
      <w:r w:rsidR="00CB174B" w:rsidRPr="00A3181A">
        <w:rPr>
          <w:rFonts w:ascii="Arial" w:hAnsi="Arial" w:cs="Arial"/>
          <w:color w:val="000000" w:themeColor="text1"/>
          <w:sz w:val="24"/>
          <w:szCs w:val="24"/>
        </w:rPr>
        <w:t>şikayet</w:t>
      </w:r>
      <w:proofErr w:type="gramEnd"/>
      <w:r w:rsidR="00F948D6" w:rsidRPr="00A3181A">
        <w:rPr>
          <w:rFonts w:ascii="Arial" w:hAnsi="Arial" w:cs="Arial"/>
          <w:color w:val="000000" w:themeColor="text1"/>
          <w:sz w:val="24"/>
          <w:szCs w:val="24"/>
        </w:rPr>
        <w:t xml:space="preserve"> gibi durumlarda </w:t>
      </w:r>
      <w:r w:rsidR="009F7B43" w:rsidRPr="00A3181A">
        <w:rPr>
          <w:rFonts w:ascii="Arial" w:hAnsi="Arial" w:cs="Arial"/>
          <w:color w:val="000000" w:themeColor="text1"/>
          <w:sz w:val="24"/>
          <w:szCs w:val="24"/>
        </w:rPr>
        <w:t xml:space="preserve">GTHB_ </w:t>
      </w:r>
      <w:r w:rsidR="00372DA8" w:rsidRPr="00A3181A">
        <w:rPr>
          <w:rFonts w:ascii="Arial" w:hAnsi="Arial" w:cs="Arial"/>
          <w:color w:val="000000" w:themeColor="text1"/>
          <w:sz w:val="24"/>
          <w:szCs w:val="24"/>
        </w:rPr>
        <w:t>67</w:t>
      </w:r>
      <w:r w:rsidR="009F7B43" w:rsidRPr="00A3181A">
        <w:rPr>
          <w:rFonts w:ascii="Arial" w:hAnsi="Arial" w:cs="Arial"/>
          <w:color w:val="000000" w:themeColor="text1"/>
          <w:sz w:val="24"/>
          <w:szCs w:val="24"/>
        </w:rPr>
        <w:t>_İLM_PR</w:t>
      </w:r>
      <w:r w:rsidR="0088797A" w:rsidRPr="00A3181A">
        <w:rPr>
          <w:rFonts w:ascii="Arial" w:hAnsi="Arial" w:cs="Arial"/>
          <w:color w:val="000000" w:themeColor="text1"/>
          <w:sz w:val="24"/>
          <w:szCs w:val="24"/>
        </w:rPr>
        <w:t>D</w:t>
      </w:r>
      <w:r w:rsidR="009F7B43" w:rsidRPr="00A3181A">
        <w:rPr>
          <w:rFonts w:ascii="Arial" w:hAnsi="Arial" w:cs="Arial"/>
          <w:color w:val="000000" w:themeColor="text1"/>
          <w:sz w:val="24"/>
          <w:szCs w:val="24"/>
        </w:rPr>
        <w:t>.02 no.lu Düzeltici Faaliyet P</w:t>
      </w:r>
      <w:r w:rsidR="00F948D6" w:rsidRPr="00A3181A">
        <w:rPr>
          <w:rFonts w:ascii="Arial" w:hAnsi="Arial" w:cs="Arial"/>
          <w:color w:val="000000" w:themeColor="text1"/>
          <w:sz w:val="24"/>
          <w:szCs w:val="24"/>
        </w:rPr>
        <w:t>rosedüründe belirtilen şekilde uygunsuzluklar</w:t>
      </w:r>
      <w:r w:rsidR="00196B00" w:rsidRPr="00A3181A">
        <w:rPr>
          <w:rFonts w:ascii="Arial" w:hAnsi="Arial" w:cs="Arial"/>
          <w:color w:val="000000" w:themeColor="text1"/>
          <w:sz w:val="24"/>
          <w:szCs w:val="24"/>
        </w:rPr>
        <w:t>a</w:t>
      </w:r>
      <w:r w:rsidR="00F948D6" w:rsidRPr="00A3181A">
        <w:rPr>
          <w:rFonts w:ascii="Arial" w:hAnsi="Arial" w:cs="Arial"/>
          <w:color w:val="000000" w:themeColor="text1"/>
          <w:sz w:val="24"/>
          <w:szCs w:val="24"/>
        </w:rPr>
        <w:t xml:space="preserve"> sebep olan kök nedeni ortadan kaldırmak için düzeltici faaliyetler uygulanır ve </w:t>
      </w:r>
      <w:r w:rsidR="00196B00" w:rsidRPr="00A3181A">
        <w:rPr>
          <w:rFonts w:ascii="Arial" w:hAnsi="Arial" w:cs="Arial"/>
          <w:color w:val="000000" w:themeColor="text1"/>
          <w:sz w:val="24"/>
          <w:szCs w:val="24"/>
        </w:rPr>
        <w:t xml:space="preserve">bu </w:t>
      </w:r>
      <w:r w:rsidR="00196B00" w:rsidRPr="00A3181A">
        <w:rPr>
          <w:rFonts w:ascii="Arial" w:hAnsi="Arial" w:cs="Arial"/>
          <w:sz w:val="24"/>
          <w:szCs w:val="24"/>
        </w:rPr>
        <w:t xml:space="preserve">faaliyetlerin </w:t>
      </w:r>
      <w:r w:rsidR="00F948D6" w:rsidRPr="00A3181A">
        <w:rPr>
          <w:rFonts w:ascii="Arial" w:hAnsi="Arial" w:cs="Arial"/>
          <w:sz w:val="24"/>
          <w:szCs w:val="24"/>
        </w:rPr>
        <w:t>etkinliği takip edilir.</w:t>
      </w:r>
    </w:p>
    <w:p w:rsidR="00570989" w:rsidRPr="00A3181A" w:rsidRDefault="00570989" w:rsidP="00A31705">
      <w:pPr>
        <w:pStyle w:val="ListeParagraf"/>
        <w:spacing w:before="120" w:after="120" w:line="240" w:lineRule="auto"/>
        <w:jc w:val="both"/>
        <w:rPr>
          <w:rFonts w:ascii="Arial" w:hAnsi="Arial" w:cs="Arial"/>
          <w:sz w:val="24"/>
          <w:szCs w:val="24"/>
        </w:rPr>
      </w:pPr>
    </w:p>
    <w:p w:rsidR="00570989" w:rsidRPr="00A3181A" w:rsidRDefault="00570989" w:rsidP="00A3181A">
      <w:pPr>
        <w:spacing w:before="120" w:after="120" w:line="240" w:lineRule="auto"/>
        <w:jc w:val="both"/>
        <w:rPr>
          <w:rFonts w:ascii="Arial" w:hAnsi="Arial" w:cs="Arial"/>
          <w:b/>
          <w:sz w:val="24"/>
          <w:szCs w:val="24"/>
        </w:rPr>
      </w:pPr>
      <w:r w:rsidRPr="00A3181A">
        <w:rPr>
          <w:rFonts w:ascii="Arial" w:hAnsi="Arial" w:cs="Arial"/>
          <w:b/>
          <w:sz w:val="24"/>
          <w:szCs w:val="24"/>
        </w:rPr>
        <w:t>10.3 SÜREKLİ İYİLEŞTİRME</w:t>
      </w:r>
    </w:p>
    <w:p w:rsidR="00A3181A" w:rsidRPr="00A3181A" w:rsidRDefault="00110701" w:rsidP="00A31705">
      <w:pPr>
        <w:spacing w:before="120" w:after="120" w:line="240" w:lineRule="auto"/>
        <w:jc w:val="both"/>
        <w:rPr>
          <w:rFonts w:ascii="Arial" w:hAnsi="Arial" w:cs="Arial"/>
          <w:sz w:val="24"/>
          <w:szCs w:val="24"/>
        </w:rPr>
      </w:pPr>
      <w:r w:rsidRPr="00A3181A">
        <w:rPr>
          <w:rFonts w:ascii="Arial" w:hAnsi="Arial" w:cs="Arial"/>
          <w:sz w:val="24"/>
          <w:szCs w:val="24"/>
        </w:rPr>
        <w:tab/>
      </w:r>
      <w:proofErr w:type="spellStart"/>
      <w:r w:rsidR="00570989" w:rsidRPr="00A3181A">
        <w:rPr>
          <w:rFonts w:ascii="Arial" w:hAnsi="Arial" w:cs="Arial"/>
          <w:sz w:val="24"/>
          <w:szCs w:val="24"/>
        </w:rPr>
        <w:t>KYS</w:t>
      </w:r>
      <w:r w:rsidR="00306743" w:rsidRPr="00A3181A">
        <w:rPr>
          <w:rFonts w:ascii="Arial" w:hAnsi="Arial" w:cs="Arial"/>
          <w:sz w:val="24"/>
          <w:szCs w:val="24"/>
        </w:rPr>
        <w:t>’</w:t>
      </w:r>
      <w:r w:rsidR="00570989" w:rsidRPr="00A3181A">
        <w:rPr>
          <w:rFonts w:ascii="Arial" w:hAnsi="Arial" w:cs="Arial"/>
          <w:sz w:val="24"/>
          <w:szCs w:val="24"/>
        </w:rPr>
        <w:t>nin</w:t>
      </w:r>
      <w:proofErr w:type="spellEnd"/>
      <w:r w:rsidR="00570989" w:rsidRPr="00A3181A">
        <w:rPr>
          <w:rFonts w:ascii="Arial" w:hAnsi="Arial" w:cs="Arial"/>
          <w:sz w:val="24"/>
          <w:szCs w:val="24"/>
        </w:rPr>
        <w:t xml:space="preserve"> uygunlu</w:t>
      </w:r>
      <w:r w:rsidR="00306743" w:rsidRPr="00A3181A">
        <w:rPr>
          <w:rFonts w:ascii="Arial" w:hAnsi="Arial" w:cs="Arial"/>
          <w:sz w:val="24"/>
          <w:szCs w:val="24"/>
        </w:rPr>
        <w:t>ğu,</w:t>
      </w:r>
      <w:r w:rsidR="00570989" w:rsidRPr="00A3181A">
        <w:rPr>
          <w:rFonts w:ascii="Arial" w:hAnsi="Arial" w:cs="Arial"/>
          <w:sz w:val="24"/>
          <w:szCs w:val="24"/>
        </w:rPr>
        <w:t xml:space="preserve"> yeterlili</w:t>
      </w:r>
      <w:r w:rsidR="00306743" w:rsidRPr="00A3181A">
        <w:rPr>
          <w:rFonts w:ascii="Arial" w:hAnsi="Arial" w:cs="Arial"/>
          <w:sz w:val="24"/>
          <w:szCs w:val="24"/>
        </w:rPr>
        <w:t>ği</w:t>
      </w:r>
      <w:r w:rsidR="00570989" w:rsidRPr="00A3181A">
        <w:rPr>
          <w:rFonts w:ascii="Arial" w:hAnsi="Arial" w:cs="Arial"/>
          <w:sz w:val="24"/>
          <w:szCs w:val="24"/>
        </w:rPr>
        <w:t xml:space="preserve"> ve etkinliği periyodik olarak YGG toplantıları ve veri analiz çalışmaları</w:t>
      </w:r>
      <w:r w:rsidR="00870A6A" w:rsidRPr="00A3181A">
        <w:rPr>
          <w:rFonts w:ascii="Arial" w:hAnsi="Arial" w:cs="Arial"/>
          <w:sz w:val="24"/>
          <w:szCs w:val="24"/>
        </w:rPr>
        <w:t xml:space="preserve"> yoluyla</w:t>
      </w:r>
      <w:r w:rsidR="00570989" w:rsidRPr="00A3181A">
        <w:rPr>
          <w:rFonts w:ascii="Arial" w:hAnsi="Arial" w:cs="Arial"/>
          <w:sz w:val="24"/>
          <w:szCs w:val="24"/>
        </w:rPr>
        <w:t xml:space="preserve"> değerlendirilmekte, özellikle me</w:t>
      </w:r>
      <w:r w:rsidR="008F2709" w:rsidRPr="00A3181A">
        <w:rPr>
          <w:rFonts w:ascii="Arial" w:hAnsi="Arial" w:cs="Arial"/>
          <w:sz w:val="24"/>
          <w:szCs w:val="24"/>
        </w:rPr>
        <w:t xml:space="preserve">mnuniyetin düşük olduğu </w:t>
      </w:r>
      <w:proofErr w:type="gramStart"/>
      <w:r w:rsidR="008F2709" w:rsidRPr="00A3181A">
        <w:rPr>
          <w:rFonts w:ascii="Arial" w:hAnsi="Arial" w:cs="Arial"/>
          <w:sz w:val="24"/>
          <w:szCs w:val="24"/>
        </w:rPr>
        <w:t>alanlar</w:t>
      </w:r>
      <w:proofErr w:type="gramEnd"/>
      <w:r w:rsidR="00306743" w:rsidRPr="00A3181A">
        <w:rPr>
          <w:rFonts w:ascii="Arial" w:hAnsi="Arial" w:cs="Arial"/>
          <w:sz w:val="24"/>
          <w:szCs w:val="24"/>
        </w:rPr>
        <w:t xml:space="preserve"> ve</w:t>
      </w:r>
      <w:r w:rsidR="00870A6A" w:rsidRPr="00A3181A">
        <w:rPr>
          <w:rFonts w:ascii="Arial" w:hAnsi="Arial" w:cs="Arial"/>
          <w:sz w:val="24"/>
          <w:szCs w:val="24"/>
        </w:rPr>
        <w:t xml:space="preserve"> u</w:t>
      </w:r>
      <w:r w:rsidR="00570989" w:rsidRPr="00A3181A">
        <w:rPr>
          <w:rFonts w:ascii="Arial" w:hAnsi="Arial" w:cs="Arial"/>
          <w:sz w:val="24"/>
          <w:szCs w:val="24"/>
        </w:rPr>
        <w:t>laşılamayan hedefler</w:t>
      </w:r>
      <w:r w:rsidR="00306743" w:rsidRPr="00A3181A">
        <w:rPr>
          <w:rFonts w:ascii="Arial" w:hAnsi="Arial" w:cs="Arial"/>
          <w:sz w:val="24"/>
          <w:szCs w:val="24"/>
        </w:rPr>
        <w:t xml:space="preserve"> belirlenmekte</w:t>
      </w:r>
      <w:r w:rsidR="00570989" w:rsidRPr="00A3181A">
        <w:rPr>
          <w:rFonts w:ascii="Arial" w:hAnsi="Arial" w:cs="Arial"/>
          <w:sz w:val="24"/>
          <w:szCs w:val="24"/>
        </w:rPr>
        <w:t>,</w:t>
      </w:r>
      <w:r w:rsidR="00870A6A" w:rsidRPr="00A3181A">
        <w:rPr>
          <w:rFonts w:ascii="Arial" w:hAnsi="Arial" w:cs="Arial"/>
          <w:sz w:val="24"/>
          <w:szCs w:val="24"/>
        </w:rPr>
        <w:t xml:space="preserve"> </w:t>
      </w:r>
      <w:r w:rsidR="00A80B9E" w:rsidRPr="00A3181A">
        <w:rPr>
          <w:rFonts w:ascii="Arial" w:hAnsi="Arial" w:cs="Arial"/>
          <w:sz w:val="24"/>
          <w:szCs w:val="24"/>
        </w:rPr>
        <w:t>şikâyet</w:t>
      </w:r>
      <w:r w:rsidR="008F2709" w:rsidRPr="00A3181A">
        <w:rPr>
          <w:rFonts w:ascii="Arial" w:hAnsi="Arial" w:cs="Arial"/>
          <w:sz w:val="24"/>
          <w:szCs w:val="24"/>
        </w:rPr>
        <w:t xml:space="preserve"> </w:t>
      </w:r>
      <w:r w:rsidR="00570989" w:rsidRPr="00A3181A">
        <w:rPr>
          <w:rFonts w:ascii="Arial" w:hAnsi="Arial" w:cs="Arial"/>
          <w:sz w:val="24"/>
          <w:szCs w:val="24"/>
        </w:rPr>
        <w:t>ve uygunsuzlukların nedenleri araştırılarak gerekli k</w:t>
      </w:r>
      <w:r w:rsidR="008F2709" w:rsidRPr="00A3181A">
        <w:rPr>
          <w:rFonts w:ascii="Arial" w:hAnsi="Arial" w:cs="Arial"/>
          <w:sz w:val="24"/>
          <w:szCs w:val="24"/>
        </w:rPr>
        <w:t xml:space="preserve">aynak ihtiyaçları sağlanmakta, </w:t>
      </w:r>
      <w:r w:rsidR="00570989" w:rsidRPr="00A3181A">
        <w:rPr>
          <w:rFonts w:ascii="Arial" w:hAnsi="Arial" w:cs="Arial"/>
          <w:sz w:val="24"/>
          <w:szCs w:val="24"/>
        </w:rPr>
        <w:t xml:space="preserve">iyileştirmeler ve düzeltici faaliyetler </w:t>
      </w:r>
      <w:r w:rsidR="00570989" w:rsidRPr="00A3181A">
        <w:rPr>
          <w:rFonts w:ascii="Arial" w:hAnsi="Arial" w:cs="Arial"/>
          <w:sz w:val="24"/>
          <w:szCs w:val="24"/>
        </w:rPr>
        <w:lastRenderedPageBreak/>
        <w:t>yolu</w:t>
      </w:r>
      <w:r w:rsidR="00870A6A" w:rsidRPr="00A3181A">
        <w:rPr>
          <w:rFonts w:ascii="Arial" w:hAnsi="Arial" w:cs="Arial"/>
          <w:sz w:val="24"/>
          <w:szCs w:val="24"/>
        </w:rPr>
        <w:t>y</w:t>
      </w:r>
      <w:r w:rsidR="00570989" w:rsidRPr="00A3181A">
        <w:rPr>
          <w:rFonts w:ascii="Arial" w:hAnsi="Arial" w:cs="Arial"/>
          <w:sz w:val="24"/>
          <w:szCs w:val="24"/>
        </w:rPr>
        <w:t>la müşteri memnuniyeti ve hedeflerin çıtası yükseltilmektedir.</w:t>
      </w:r>
      <w:r w:rsidR="00493BEE" w:rsidRPr="00A3181A">
        <w:rPr>
          <w:rFonts w:ascii="Arial" w:hAnsi="Arial" w:cs="Arial"/>
          <w:sz w:val="24"/>
          <w:szCs w:val="24"/>
        </w:rPr>
        <w:t xml:space="preserve"> </w:t>
      </w:r>
      <w:r w:rsidR="005D2453" w:rsidRPr="00A3181A">
        <w:rPr>
          <w:rFonts w:ascii="Arial" w:hAnsi="Arial" w:cs="Arial"/>
          <w:sz w:val="24"/>
          <w:szCs w:val="24"/>
        </w:rPr>
        <w:t>Bu şekilde KYS perf</w:t>
      </w:r>
      <w:r w:rsidR="00827135" w:rsidRPr="00A3181A">
        <w:rPr>
          <w:rFonts w:ascii="Arial" w:hAnsi="Arial" w:cs="Arial"/>
          <w:sz w:val="24"/>
          <w:szCs w:val="24"/>
        </w:rPr>
        <w:t>ormansının sürekli arttırılması</w:t>
      </w:r>
      <w:r w:rsidR="005D2453" w:rsidRPr="00A3181A">
        <w:rPr>
          <w:rFonts w:ascii="Arial" w:hAnsi="Arial" w:cs="Arial"/>
          <w:sz w:val="24"/>
          <w:szCs w:val="24"/>
        </w:rPr>
        <w:t xml:space="preserve"> sağlanmaktadır.</w:t>
      </w:r>
    </w:p>
    <w:p w:rsidR="009E2A1C" w:rsidRPr="00A3181A" w:rsidRDefault="00707418" w:rsidP="009E2A1C">
      <w:pPr>
        <w:autoSpaceDE w:val="0"/>
        <w:autoSpaceDN w:val="0"/>
        <w:adjustRightInd w:val="0"/>
        <w:spacing w:before="120" w:after="120" w:line="240" w:lineRule="auto"/>
        <w:jc w:val="both"/>
        <w:rPr>
          <w:rFonts w:ascii="Arial" w:hAnsi="Arial" w:cs="Arial"/>
          <w:b/>
          <w:color w:val="000000" w:themeColor="text1"/>
          <w:sz w:val="24"/>
          <w:szCs w:val="24"/>
        </w:rPr>
      </w:pPr>
      <w:r w:rsidRPr="00A3181A">
        <w:rPr>
          <w:rFonts w:ascii="Arial" w:hAnsi="Arial" w:cs="Arial"/>
          <w:b/>
          <w:color w:val="000000" w:themeColor="text1"/>
          <w:sz w:val="24"/>
          <w:szCs w:val="24"/>
        </w:rPr>
        <w:t>SÜREÇ</w:t>
      </w:r>
      <w:r w:rsidR="009E2A1C" w:rsidRPr="00A3181A">
        <w:rPr>
          <w:rFonts w:ascii="Arial" w:hAnsi="Arial" w:cs="Arial"/>
          <w:b/>
          <w:color w:val="000000" w:themeColor="text1"/>
          <w:sz w:val="24"/>
          <w:szCs w:val="24"/>
        </w:rPr>
        <w:t xml:space="preserve"> ETKİLE</w:t>
      </w:r>
      <w:r w:rsidR="009E2A1C" w:rsidRPr="00A3181A">
        <w:rPr>
          <w:rFonts w:ascii="Arial" w:eastAsia="TimesNewRomanPSMT" w:hAnsi="Arial" w:cs="Arial"/>
          <w:b/>
          <w:color w:val="000000" w:themeColor="text1"/>
          <w:sz w:val="24"/>
          <w:szCs w:val="24"/>
        </w:rPr>
        <w:t>Ş</w:t>
      </w:r>
      <w:r w:rsidR="009E2A1C" w:rsidRPr="00A3181A">
        <w:rPr>
          <w:rFonts w:ascii="Arial" w:hAnsi="Arial" w:cs="Arial"/>
          <w:b/>
          <w:color w:val="000000" w:themeColor="text1"/>
          <w:sz w:val="24"/>
          <w:szCs w:val="24"/>
        </w:rPr>
        <w:t>İM TABLOSU</w:t>
      </w:r>
    </w:p>
    <w:p w:rsidR="00273A61" w:rsidRPr="00A3181A" w:rsidRDefault="00273A61" w:rsidP="009E2A1C">
      <w:pPr>
        <w:autoSpaceDE w:val="0"/>
        <w:autoSpaceDN w:val="0"/>
        <w:adjustRightInd w:val="0"/>
        <w:spacing w:before="120" w:after="120" w:line="240" w:lineRule="auto"/>
        <w:jc w:val="both"/>
        <w:rPr>
          <w:rFonts w:ascii="Arial" w:hAnsi="Arial" w:cs="Arial"/>
          <w:b/>
          <w:color w:val="000000" w:themeColor="text1"/>
          <w:sz w:val="24"/>
          <w:szCs w:val="24"/>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58"/>
        <w:gridCol w:w="3286"/>
        <w:gridCol w:w="3724"/>
      </w:tblGrid>
      <w:tr w:rsidR="00110701" w:rsidRPr="00A3181A" w:rsidTr="00246B05">
        <w:trPr>
          <w:trHeight w:val="793"/>
          <w:jc w:val="center"/>
        </w:trPr>
        <w:tc>
          <w:tcPr>
            <w:tcW w:w="710" w:type="dxa"/>
            <w:shd w:val="clear" w:color="auto" w:fill="auto"/>
            <w:vAlign w:val="center"/>
          </w:tcPr>
          <w:p w:rsidR="00110701" w:rsidRPr="00A3181A" w:rsidRDefault="00110701" w:rsidP="00246B05">
            <w:pPr>
              <w:autoSpaceDE w:val="0"/>
              <w:autoSpaceDN w:val="0"/>
              <w:adjustRightInd w:val="0"/>
              <w:spacing w:before="120" w:after="120"/>
              <w:jc w:val="both"/>
              <w:rPr>
                <w:rFonts w:ascii="Arial" w:hAnsi="Arial" w:cs="Arial"/>
                <w:b/>
                <w:bCs/>
                <w:sz w:val="24"/>
                <w:szCs w:val="24"/>
              </w:rPr>
            </w:pPr>
            <w:r w:rsidRPr="00A3181A">
              <w:rPr>
                <w:rFonts w:ascii="Arial" w:hAnsi="Arial" w:cs="Arial"/>
                <w:b/>
                <w:bCs/>
                <w:sz w:val="24"/>
                <w:szCs w:val="24"/>
              </w:rPr>
              <w:t>S.</w:t>
            </w:r>
          </w:p>
          <w:p w:rsidR="00110701" w:rsidRPr="00A3181A" w:rsidRDefault="00110701" w:rsidP="00246B05">
            <w:pPr>
              <w:autoSpaceDE w:val="0"/>
              <w:autoSpaceDN w:val="0"/>
              <w:adjustRightInd w:val="0"/>
              <w:spacing w:before="120" w:after="120"/>
              <w:jc w:val="both"/>
              <w:rPr>
                <w:rFonts w:ascii="Arial" w:hAnsi="Arial" w:cs="Arial"/>
                <w:b/>
                <w:bCs/>
                <w:sz w:val="24"/>
                <w:szCs w:val="24"/>
              </w:rPr>
            </w:pPr>
            <w:r w:rsidRPr="00A3181A">
              <w:rPr>
                <w:rFonts w:ascii="Arial" w:hAnsi="Arial" w:cs="Arial"/>
                <w:b/>
                <w:bCs/>
                <w:sz w:val="24"/>
                <w:szCs w:val="24"/>
              </w:rPr>
              <w:t>NO</w:t>
            </w:r>
          </w:p>
        </w:tc>
        <w:tc>
          <w:tcPr>
            <w:tcW w:w="1958" w:type="dxa"/>
            <w:shd w:val="clear" w:color="auto" w:fill="auto"/>
            <w:vAlign w:val="center"/>
          </w:tcPr>
          <w:p w:rsidR="00110701" w:rsidRPr="00A3181A" w:rsidRDefault="00110701" w:rsidP="007A740B">
            <w:pPr>
              <w:autoSpaceDE w:val="0"/>
              <w:autoSpaceDN w:val="0"/>
              <w:adjustRightInd w:val="0"/>
              <w:spacing w:before="120" w:after="120"/>
              <w:jc w:val="center"/>
              <w:rPr>
                <w:rFonts w:ascii="Arial" w:hAnsi="Arial" w:cs="Arial"/>
                <w:b/>
                <w:bCs/>
                <w:sz w:val="24"/>
                <w:szCs w:val="24"/>
              </w:rPr>
            </w:pPr>
            <w:r w:rsidRPr="00A3181A">
              <w:rPr>
                <w:rFonts w:ascii="Arial" w:hAnsi="Arial" w:cs="Arial"/>
                <w:b/>
                <w:bCs/>
                <w:sz w:val="24"/>
                <w:szCs w:val="24"/>
              </w:rPr>
              <w:t>SÜREÇ</w:t>
            </w:r>
            <w:r w:rsidR="007A740B" w:rsidRPr="00A3181A">
              <w:rPr>
                <w:rFonts w:ascii="Arial" w:hAnsi="Arial" w:cs="Arial"/>
                <w:b/>
                <w:bCs/>
                <w:sz w:val="24"/>
                <w:szCs w:val="24"/>
              </w:rPr>
              <w:t xml:space="preserve"> </w:t>
            </w:r>
            <w:r w:rsidRPr="00A3181A">
              <w:rPr>
                <w:rFonts w:ascii="Arial" w:hAnsi="Arial" w:cs="Arial"/>
                <w:b/>
                <w:bCs/>
                <w:sz w:val="24"/>
                <w:szCs w:val="24"/>
              </w:rPr>
              <w:t>ADI/KODU</w:t>
            </w:r>
          </w:p>
        </w:tc>
        <w:tc>
          <w:tcPr>
            <w:tcW w:w="3286" w:type="dxa"/>
            <w:shd w:val="clear" w:color="auto" w:fill="auto"/>
            <w:vAlign w:val="center"/>
          </w:tcPr>
          <w:p w:rsidR="00110701" w:rsidRPr="00A3181A" w:rsidRDefault="00110701" w:rsidP="007A740B">
            <w:pPr>
              <w:autoSpaceDE w:val="0"/>
              <w:autoSpaceDN w:val="0"/>
              <w:adjustRightInd w:val="0"/>
              <w:spacing w:before="120" w:after="120"/>
              <w:jc w:val="center"/>
              <w:rPr>
                <w:rFonts w:ascii="Arial" w:hAnsi="Arial" w:cs="Arial"/>
                <w:sz w:val="24"/>
                <w:szCs w:val="24"/>
                <w:highlight w:val="yellow"/>
              </w:rPr>
            </w:pPr>
            <w:r w:rsidRPr="00A3181A">
              <w:rPr>
                <w:rFonts w:ascii="Arial" w:hAnsi="Arial" w:cs="Arial"/>
                <w:b/>
                <w:bCs/>
                <w:sz w:val="24"/>
                <w:szCs w:val="24"/>
              </w:rPr>
              <w:t>ETK</w:t>
            </w:r>
            <w:r w:rsidRPr="00A3181A">
              <w:rPr>
                <w:rFonts w:ascii="Arial" w:eastAsia="TimesNewRomanPS-BoldMT" w:hAnsi="Arial" w:cs="Arial"/>
                <w:b/>
                <w:bCs/>
                <w:sz w:val="24"/>
                <w:szCs w:val="24"/>
              </w:rPr>
              <w:t>İ</w:t>
            </w:r>
            <w:r w:rsidRPr="00A3181A">
              <w:rPr>
                <w:rFonts w:ascii="Arial" w:hAnsi="Arial" w:cs="Arial"/>
                <w:b/>
                <w:bCs/>
                <w:sz w:val="24"/>
                <w:szCs w:val="24"/>
              </w:rPr>
              <w:t>LENDİĞİ SÜREÇLER</w:t>
            </w:r>
          </w:p>
        </w:tc>
        <w:tc>
          <w:tcPr>
            <w:tcW w:w="3724" w:type="dxa"/>
            <w:shd w:val="clear" w:color="auto" w:fill="auto"/>
            <w:vAlign w:val="center"/>
          </w:tcPr>
          <w:p w:rsidR="00110701" w:rsidRPr="00A3181A" w:rsidRDefault="00110701" w:rsidP="007A740B">
            <w:pPr>
              <w:autoSpaceDE w:val="0"/>
              <w:autoSpaceDN w:val="0"/>
              <w:adjustRightInd w:val="0"/>
              <w:spacing w:before="120" w:after="120"/>
              <w:jc w:val="center"/>
              <w:rPr>
                <w:rFonts w:ascii="Arial" w:hAnsi="Arial" w:cs="Arial"/>
                <w:sz w:val="24"/>
                <w:szCs w:val="24"/>
              </w:rPr>
            </w:pPr>
            <w:r w:rsidRPr="00A3181A">
              <w:rPr>
                <w:rFonts w:ascii="Arial" w:hAnsi="Arial" w:cs="Arial"/>
                <w:b/>
                <w:bCs/>
                <w:sz w:val="24"/>
                <w:szCs w:val="24"/>
              </w:rPr>
              <w:t>ETK</w:t>
            </w:r>
            <w:r w:rsidRPr="00A3181A">
              <w:rPr>
                <w:rFonts w:ascii="Arial" w:eastAsia="TimesNewRomanPS-BoldMT" w:hAnsi="Arial" w:cs="Arial"/>
                <w:b/>
                <w:bCs/>
                <w:sz w:val="24"/>
                <w:szCs w:val="24"/>
              </w:rPr>
              <w:t>İ</w:t>
            </w:r>
            <w:r w:rsidRPr="00A3181A">
              <w:rPr>
                <w:rFonts w:ascii="Arial" w:hAnsi="Arial" w:cs="Arial"/>
                <w:b/>
                <w:bCs/>
                <w:sz w:val="24"/>
                <w:szCs w:val="24"/>
              </w:rPr>
              <w:t>LEDİĞİ SÜREÇLER</w:t>
            </w:r>
          </w:p>
        </w:tc>
      </w:tr>
      <w:tr w:rsidR="00110701" w:rsidRPr="00A3181A" w:rsidTr="00110701">
        <w:trPr>
          <w:trHeight w:val="1865"/>
          <w:jc w:val="center"/>
        </w:trPr>
        <w:tc>
          <w:tcPr>
            <w:tcW w:w="710" w:type="dxa"/>
            <w:shd w:val="clear" w:color="auto" w:fill="auto"/>
            <w:vAlign w:val="center"/>
          </w:tcPr>
          <w:p w:rsidR="00110701" w:rsidRPr="00A3181A" w:rsidRDefault="00110701" w:rsidP="00246B05">
            <w:pPr>
              <w:autoSpaceDE w:val="0"/>
              <w:autoSpaceDN w:val="0"/>
              <w:adjustRightInd w:val="0"/>
              <w:spacing w:before="120" w:after="120"/>
              <w:jc w:val="both"/>
              <w:rPr>
                <w:rFonts w:ascii="Arial" w:hAnsi="Arial" w:cs="Arial"/>
                <w:b/>
                <w:sz w:val="24"/>
                <w:szCs w:val="24"/>
              </w:rPr>
            </w:pPr>
            <w:r w:rsidRPr="00A3181A">
              <w:rPr>
                <w:rFonts w:ascii="Arial" w:hAnsi="Arial" w:cs="Arial"/>
                <w:b/>
                <w:sz w:val="24"/>
                <w:szCs w:val="24"/>
              </w:rPr>
              <w:t>1</w:t>
            </w:r>
          </w:p>
        </w:tc>
        <w:tc>
          <w:tcPr>
            <w:tcW w:w="1958" w:type="dxa"/>
            <w:shd w:val="clear" w:color="auto" w:fill="auto"/>
            <w:vAlign w:val="center"/>
          </w:tcPr>
          <w:p w:rsidR="00110701" w:rsidRPr="00A3181A" w:rsidRDefault="007A740B" w:rsidP="007A740B">
            <w:pPr>
              <w:rPr>
                <w:rFonts w:ascii="Arial" w:hAnsi="Arial" w:cs="Arial"/>
                <w:sz w:val="24"/>
                <w:szCs w:val="24"/>
              </w:rPr>
            </w:pPr>
            <w:r w:rsidRPr="00A3181A">
              <w:rPr>
                <w:rFonts w:ascii="Arial" w:hAnsi="Arial" w:cs="Arial"/>
                <w:sz w:val="24"/>
                <w:szCs w:val="24"/>
              </w:rPr>
              <w:t xml:space="preserve">Denetim </w:t>
            </w:r>
            <w:r w:rsidR="00110701" w:rsidRPr="00A3181A">
              <w:rPr>
                <w:rFonts w:ascii="Arial" w:hAnsi="Arial" w:cs="Arial"/>
                <w:sz w:val="24"/>
                <w:szCs w:val="24"/>
              </w:rPr>
              <w:t>ve Kontrol Süreci</w:t>
            </w:r>
          </w:p>
          <w:p w:rsidR="00110701" w:rsidRPr="00A3181A" w:rsidRDefault="00110701" w:rsidP="00246B05">
            <w:pPr>
              <w:autoSpaceDE w:val="0"/>
              <w:autoSpaceDN w:val="0"/>
              <w:adjustRightInd w:val="0"/>
              <w:spacing w:before="120" w:after="120"/>
              <w:jc w:val="both"/>
              <w:rPr>
                <w:rFonts w:ascii="Arial" w:eastAsia="TimesNewRomanPS-BoldMT" w:hAnsi="Arial" w:cs="Arial"/>
                <w:bCs/>
                <w:color w:val="00B050"/>
                <w:sz w:val="24"/>
                <w:szCs w:val="24"/>
              </w:rPr>
            </w:pPr>
          </w:p>
        </w:tc>
        <w:tc>
          <w:tcPr>
            <w:tcW w:w="3286" w:type="dxa"/>
            <w:shd w:val="clear" w:color="auto" w:fill="auto"/>
            <w:vAlign w:val="center"/>
          </w:tcPr>
          <w:p w:rsidR="00110701" w:rsidRPr="00A3181A" w:rsidRDefault="00110701" w:rsidP="00110701">
            <w:pPr>
              <w:pStyle w:val="ListeParagraf"/>
              <w:numPr>
                <w:ilvl w:val="0"/>
                <w:numId w:val="14"/>
              </w:numPr>
              <w:autoSpaceDE w:val="0"/>
              <w:autoSpaceDN w:val="0"/>
              <w:adjustRightInd w:val="0"/>
              <w:spacing w:before="120" w:after="120"/>
              <w:ind w:left="138" w:hanging="138"/>
              <w:jc w:val="both"/>
              <w:rPr>
                <w:rFonts w:ascii="Arial" w:hAnsi="Arial" w:cs="Arial"/>
                <w:color w:val="000000" w:themeColor="text1"/>
                <w:sz w:val="24"/>
                <w:szCs w:val="24"/>
              </w:rPr>
            </w:pPr>
            <w:r w:rsidRPr="00A3181A">
              <w:rPr>
                <w:rFonts w:ascii="Arial" w:hAnsi="Arial" w:cs="Arial"/>
                <w:color w:val="000000" w:themeColor="text1"/>
                <w:sz w:val="24"/>
                <w:szCs w:val="24"/>
              </w:rPr>
              <w:t>Yetkilendirme, Belgelendirme İşlemleri Süreci</w:t>
            </w:r>
          </w:p>
          <w:p w:rsidR="00110701" w:rsidRPr="00A3181A" w:rsidRDefault="00110701" w:rsidP="00110701">
            <w:pPr>
              <w:pStyle w:val="ListeParagraf"/>
              <w:numPr>
                <w:ilvl w:val="0"/>
                <w:numId w:val="14"/>
              </w:numPr>
              <w:autoSpaceDE w:val="0"/>
              <w:autoSpaceDN w:val="0"/>
              <w:adjustRightInd w:val="0"/>
              <w:spacing w:before="120" w:after="120"/>
              <w:ind w:left="138" w:hanging="138"/>
              <w:jc w:val="both"/>
              <w:rPr>
                <w:rFonts w:ascii="Arial" w:hAnsi="Arial" w:cs="Arial"/>
                <w:color w:val="000000" w:themeColor="text1"/>
                <w:sz w:val="24"/>
                <w:szCs w:val="24"/>
              </w:rPr>
            </w:pPr>
            <w:r w:rsidRPr="00A3181A">
              <w:rPr>
                <w:rFonts w:ascii="Arial" w:hAnsi="Arial" w:cs="Arial"/>
                <w:color w:val="000000" w:themeColor="text1"/>
                <w:sz w:val="24"/>
                <w:szCs w:val="24"/>
              </w:rPr>
              <w:t>Tarımsal Eğitim Yayım ve Veriler Süreci</w:t>
            </w:r>
          </w:p>
        </w:tc>
        <w:tc>
          <w:tcPr>
            <w:tcW w:w="3724" w:type="dxa"/>
            <w:shd w:val="clear" w:color="auto" w:fill="auto"/>
            <w:vAlign w:val="center"/>
          </w:tcPr>
          <w:p w:rsidR="00110701" w:rsidRPr="00A3181A" w:rsidRDefault="00110701" w:rsidP="00110701">
            <w:pPr>
              <w:pStyle w:val="ListeParagraf"/>
              <w:numPr>
                <w:ilvl w:val="0"/>
                <w:numId w:val="14"/>
              </w:numPr>
              <w:autoSpaceDE w:val="0"/>
              <w:autoSpaceDN w:val="0"/>
              <w:adjustRightInd w:val="0"/>
              <w:spacing w:before="120" w:after="120"/>
              <w:ind w:left="317" w:hanging="283"/>
              <w:jc w:val="both"/>
              <w:rPr>
                <w:rFonts w:ascii="Arial" w:hAnsi="Arial" w:cs="Arial"/>
                <w:color w:val="000000" w:themeColor="text1"/>
                <w:sz w:val="24"/>
                <w:szCs w:val="24"/>
              </w:rPr>
            </w:pPr>
            <w:r w:rsidRPr="00A3181A">
              <w:rPr>
                <w:rFonts w:ascii="Arial" w:hAnsi="Arial" w:cs="Arial"/>
                <w:color w:val="000000" w:themeColor="text1"/>
                <w:sz w:val="24"/>
                <w:szCs w:val="24"/>
              </w:rPr>
              <w:t xml:space="preserve">Kalite Yönetim Süreci, </w:t>
            </w:r>
          </w:p>
          <w:p w:rsidR="00110701" w:rsidRPr="00A3181A" w:rsidRDefault="00110701" w:rsidP="00110701">
            <w:pPr>
              <w:pStyle w:val="ListeParagraf"/>
              <w:numPr>
                <w:ilvl w:val="0"/>
                <w:numId w:val="14"/>
              </w:numPr>
              <w:autoSpaceDE w:val="0"/>
              <w:autoSpaceDN w:val="0"/>
              <w:adjustRightInd w:val="0"/>
              <w:spacing w:before="120" w:after="120"/>
              <w:ind w:left="317" w:hanging="283"/>
              <w:jc w:val="both"/>
              <w:rPr>
                <w:rFonts w:ascii="Arial" w:eastAsia="Times New Roman" w:hAnsi="Arial" w:cs="Arial"/>
                <w:bCs/>
                <w:color w:val="000000" w:themeColor="text1"/>
                <w:sz w:val="24"/>
                <w:szCs w:val="24"/>
              </w:rPr>
            </w:pPr>
            <w:r w:rsidRPr="00A3181A">
              <w:rPr>
                <w:rFonts w:ascii="Arial" w:eastAsia="Times New Roman" w:hAnsi="Arial" w:cs="Arial"/>
                <w:bCs/>
                <w:color w:val="000000" w:themeColor="text1"/>
                <w:sz w:val="24"/>
                <w:szCs w:val="24"/>
              </w:rPr>
              <w:t>Tarımsal Desteklemeler Temel Süreci</w:t>
            </w:r>
          </w:p>
          <w:p w:rsidR="00110701" w:rsidRPr="00A3181A" w:rsidRDefault="00110701" w:rsidP="00110701">
            <w:pPr>
              <w:pStyle w:val="ListeParagraf"/>
              <w:numPr>
                <w:ilvl w:val="0"/>
                <w:numId w:val="14"/>
              </w:numPr>
              <w:ind w:left="317" w:hanging="283"/>
              <w:jc w:val="both"/>
              <w:rPr>
                <w:rFonts w:ascii="Arial" w:hAnsi="Arial" w:cs="Arial"/>
                <w:color w:val="000000" w:themeColor="text1"/>
                <w:sz w:val="24"/>
                <w:szCs w:val="24"/>
              </w:rPr>
            </w:pPr>
            <w:r w:rsidRPr="00A3181A">
              <w:rPr>
                <w:rFonts w:ascii="Arial" w:hAnsi="Arial" w:cs="Arial"/>
                <w:color w:val="000000" w:themeColor="text1"/>
                <w:sz w:val="24"/>
                <w:szCs w:val="24"/>
              </w:rPr>
              <w:t>Toprak Altyapı Temel Süreci</w:t>
            </w:r>
          </w:p>
          <w:p w:rsidR="00110701" w:rsidRPr="00A3181A" w:rsidRDefault="00110701" w:rsidP="00110701">
            <w:pPr>
              <w:pStyle w:val="ListeParagraf"/>
              <w:numPr>
                <w:ilvl w:val="0"/>
                <w:numId w:val="14"/>
              </w:numPr>
              <w:autoSpaceDE w:val="0"/>
              <w:autoSpaceDN w:val="0"/>
              <w:adjustRightInd w:val="0"/>
              <w:spacing w:before="120" w:after="120"/>
              <w:ind w:left="317" w:hanging="283"/>
              <w:jc w:val="both"/>
              <w:rPr>
                <w:rFonts w:ascii="Arial" w:hAnsi="Arial" w:cs="Arial"/>
                <w:color w:val="000000" w:themeColor="text1"/>
                <w:sz w:val="24"/>
                <w:szCs w:val="24"/>
              </w:rPr>
            </w:pPr>
            <w:r w:rsidRPr="00A3181A">
              <w:rPr>
                <w:rFonts w:ascii="Arial" w:hAnsi="Arial" w:cs="Arial"/>
                <w:color w:val="000000" w:themeColor="text1"/>
                <w:sz w:val="24"/>
                <w:szCs w:val="24"/>
              </w:rPr>
              <w:t>Bitki Sağlığı, Hayvan Sağlığı Ve Refahı Süreci</w:t>
            </w:r>
          </w:p>
        </w:tc>
      </w:tr>
      <w:tr w:rsidR="00110701" w:rsidRPr="00A3181A" w:rsidTr="00246B05">
        <w:trPr>
          <w:trHeight w:val="1248"/>
          <w:jc w:val="center"/>
        </w:trPr>
        <w:tc>
          <w:tcPr>
            <w:tcW w:w="710" w:type="dxa"/>
            <w:shd w:val="clear" w:color="auto" w:fill="auto"/>
            <w:vAlign w:val="center"/>
          </w:tcPr>
          <w:p w:rsidR="00110701" w:rsidRPr="00A3181A" w:rsidRDefault="00110701" w:rsidP="00246B05">
            <w:pPr>
              <w:autoSpaceDE w:val="0"/>
              <w:autoSpaceDN w:val="0"/>
              <w:adjustRightInd w:val="0"/>
              <w:spacing w:before="120" w:after="120"/>
              <w:jc w:val="both"/>
              <w:rPr>
                <w:rFonts w:ascii="Arial" w:hAnsi="Arial" w:cs="Arial"/>
                <w:b/>
                <w:sz w:val="24"/>
                <w:szCs w:val="24"/>
              </w:rPr>
            </w:pPr>
            <w:r w:rsidRPr="00A3181A">
              <w:rPr>
                <w:rFonts w:ascii="Arial" w:hAnsi="Arial" w:cs="Arial"/>
                <w:b/>
                <w:sz w:val="24"/>
                <w:szCs w:val="24"/>
              </w:rPr>
              <w:t>2</w:t>
            </w:r>
          </w:p>
        </w:tc>
        <w:tc>
          <w:tcPr>
            <w:tcW w:w="1958" w:type="dxa"/>
            <w:shd w:val="clear" w:color="auto" w:fill="auto"/>
            <w:vAlign w:val="center"/>
          </w:tcPr>
          <w:p w:rsidR="00110701" w:rsidRPr="00A3181A" w:rsidRDefault="00110701" w:rsidP="00246B05">
            <w:pPr>
              <w:jc w:val="both"/>
              <w:rPr>
                <w:rFonts w:ascii="Arial" w:eastAsia="TimesNewRomanPS-BoldMT" w:hAnsi="Arial" w:cs="Arial"/>
                <w:bCs/>
                <w:color w:val="00B050"/>
                <w:sz w:val="24"/>
                <w:szCs w:val="24"/>
              </w:rPr>
            </w:pPr>
            <w:r w:rsidRPr="00A3181A">
              <w:rPr>
                <w:rFonts w:ascii="Arial" w:hAnsi="Arial" w:cs="Arial"/>
                <w:sz w:val="24"/>
                <w:szCs w:val="24"/>
              </w:rPr>
              <w:t>Tarımsal Altyapı Temel Süreci</w:t>
            </w:r>
          </w:p>
        </w:tc>
        <w:tc>
          <w:tcPr>
            <w:tcW w:w="3286" w:type="dxa"/>
            <w:shd w:val="clear" w:color="auto" w:fill="auto"/>
            <w:vAlign w:val="center"/>
          </w:tcPr>
          <w:p w:rsidR="00110701" w:rsidRPr="00A3181A" w:rsidRDefault="00110701" w:rsidP="00110701">
            <w:pPr>
              <w:numPr>
                <w:ilvl w:val="0"/>
                <w:numId w:val="24"/>
              </w:numPr>
              <w:spacing w:after="0" w:line="240" w:lineRule="auto"/>
              <w:ind w:left="176" w:hanging="176"/>
              <w:jc w:val="both"/>
              <w:rPr>
                <w:rFonts w:ascii="Arial" w:hAnsi="Arial" w:cs="Arial"/>
                <w:color w:val="000000" w:themeColor="text1"/>
                <w:sz w:val="24"/>
                <w:szCs w:val="24"/>
              </w:rPr>
            </w:pPr>
            <w:r w:rsidRPr="00A3181A">
              <w:rPr>
                <w:rFonts w:ascii="Arial" w:hAnsi="Arial" w:cs="Arial"/>
                <w:color w:val="000000" w:themeColor="text1"/>
                <w:sz w:val="24"/>
                <w:szCs w:val="24"/>
              </w:rPr>
              <w:t>Denetim ve Kontrol Süreci</w:t>
            </w:r>
          </w:p>
        </w:tc>
        <w:tc>
          <w:tcPr>
            <w:tcW w:w="3724" w:type="dxa"/>
            <w:shd w:val="clear" w:color="auto" w:fill="auto"/>
            <w:vAlign w:val="center"/>
          </w:tcPr>
          <w:p w:rsidR="00110701" w:rsidRPr="00A3181A" w:rsidRDefault="00110701" w:rsidP="00110701">
            <w:pPr>
              <w:numPr>
                <w:ilvl w:val="0"/>
                <w:numId w:val="23"/>
              </w:numPr>
              <w:autoSpaceDE w:val="0"/>
              <w:autoSpaceDN w:val="0"/>
              <w:adjustRightInd w:val="0"/>
              <w:spacing w:before="120" w:after="12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Kalite Yönetim Süreci</w:t>
            </w:r>
          </w:p>
        </w:tc>
      </w:tr>
      <w:tr w:rsidR="00110701" w:rsidRPr="00A3181A" w:rsidTr="00110701">
        <w:trPr>
          <w:trHeight w:val="1244"/>
          <w:jc w:val="center"/>
        </w:trPr>
        <w:tc>
          <w:tcPr>
            <w:tcW w:w="710" w:type="dxa"/>
            <w:shd w:val="clear" w:color="auto" w:fill="auto"/>
            <w:vAlign w:val="center"/>
          </w:tcPr>
          <w:p w:rsidR="00110701" w:rsidRPr="00A3181A" w:rsidRDefault="00110701" w:rsidP="00246B05">
            <w:pPr>
              <w:autoSpaceDE w:val="0"/>
              <w:autoSpaceDN w:val="0"/>
              <w:adjustRightInd w:val="0"/>
              <w:spacing w:before="120" w:after="120"/>
              <w:jc w:val="both"/>
              <w:rPr>
                <w:rFonts w:ascii="Arial" w:hAnsi="Arial" w:cs="Arial"/>
                <w:b/>
                <w:sz w:val="24"/>
                <w:szCs w:val="24"/>
              </w:rPr>
            </w:pPr>
            <w:r w:rsidRPr="00A3181A">
              <w:rPr>
                <w:rFonts w:ascii="Arial" w:hAnsi="Arial" w:cs="Arial"/>
                <w:b/>
                <w:sz w:val="24"/>
                <w:szCs w:val="24"/>
              </w:rPr>
              <w:t>3</w:t>
            </w:r>
          </w:p>
        </w:tc>
        <w:tc>
          <w:tcPr>
            <w:tcW w:w="1958" w:type="dxa"/>
            <w:shd w:val="clear" w:color="auto" w:fill="auto"/>
            <w:vAlign w:val="center"/>
          </w:tcPr>
          <w:p w:rsidR="00110701" w:rsidRPr="00A3181A" w:rsidRDefault="00110701" w:rsidP="00246B05">
            <w:pPr>
              <w:pStyle w:val="ListeParagraf"/>
              <w:autoSpaceDE w:val="0"/>
              <w:autoSpaceDN w:val="0"/>
              <w:adjustRightInd w:val="0"/>
              <w:spacing w:before="120" w:after="120"/>
              <w:ind w:left="13"/>
              <w:jc w:val="both"/>
              <w:rPr>
                <w:rFonts w:ascii="Arial" w:hAnsi="Arial" w:cs="Arial"/>
                <w:bCs/>
                <w:color w:val="000000"/>
                <w:sz w:val="24"/>
                <w:szCs w:val="24"/>
              </w:rPr>
            </w:pPr>
            <w:r w:rsidRPr="00A3181A">
              <w:rPr>
                <w:rFonts w:ascii="Arial" w:hAnsi="Arial" w:cs="Arial"/>
                <w:sz w:val="24"/>
                <w:szCs w:val="24"/>
              </w:rPr>
              <w:t>Yetkilendirme, Belgelendirme İşlemleri Süreci</w:t>
            </w:r>
          </w:p>
        </w:tc>
        <w:tc>
          <w:tcPr>
            <w:tcW w:w="3286" w:type="dxa"/>
            <w:shd w:val="clear" w:color="auto" w:fill="auto"/>
            <w:vAlign w:val="center"/>
          </w:tcPr>
          <w:p w:rsidR="00110701" w:rsidRPr="00A3181A" w:rsidRDefault="00110701" w:rsidP="00110701">
            <w:pPr>
              <w:numPr>
                <w:ilvl w:val="0"/>
                <w:numId w:val="24"/>
              </w:numPr>
              <w:spacing w:after="0" w:line="240" w:lineRule="auto"/>
              <w:ind w:left="176" w:hanging="176"/>
              <w:jc w:val="both"/>
              <w:rPr>
                <w:rFonts w:ascii="Arial" w:hAnsi="Arial" w:cs="Arial"/>
                <w:color w:val="000000" w:themeColor="text1"/>
                <w:sz w:val="24"/>
                <w:szCs w:val="24"/>
              </w:rPr>
            </w:pPr>
            <w:r w:rsidRPr="00A3181A">
              <w:rPr>
                <w:rFonts w:ascii="Arial" w:hAnsi="Arial" w:cs="Arial"/>
                <w:color w:val="000000" w:themeColor="text1"/>
                <w:sz w:val="24"/>
                <w:szCs w:val="24"/>
              </w:rPr>
              <w:t>Bitki Sağlığı, Hayvan Sağlığı Ve Refahı Süreci</w:t>
            </w:r>
          </w:p>
        </w:tc>
        <w:tc>
          <w:tcPr>
            <w:tcW w:w="3724" w:type="dxa"/>
            <w:shd w:val="clear" w:color="auto" w:fill="auto"/>
            <w:vAlign w:val="center"/>
          </w:tcPr>
          <w:p w:rsidR="00110701" w:rsidRPr="00A3181A" w:rsidRDefault="00110701" w:rsidP="00110701">
            <w:pPr>
              <w:numPr>
                <w:ilvl w:val="0"/>
                <w:numId w:val="23"/>
              </w:numPr>
              <w:autoSpaceDE w:val="0"/>
              <w:autoSpaceDN w:val="0"/>
              <w:adjustRightInd w:val="0"/>
              <w:spacing w:before="120" w:after="12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Kalite Yönetim Süreci</w:t>
            </w:r>
          </w:p>
          <w:p w:rsidR="00110701" w:rsidRPr="00A3181A" w:rsidRDefault="00110701" w:rsidP="00110701">
            <w:pPr>
              <w:numPr>
                <w:ilvl w:val="0"/>
                <w:numId w:val="23"/>
              </w:numPr>
              <w:spacing w:after="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Denetim ve Kontrol Süreci</w:t>
            </w:r>
          </w:p>
          <w:p w:rsidR="00110701" w:rsidRPr="00A3181A" w:rsidRDefault="00110701" w:rsidP="00246B05">
            <w:pPr>
              <w:autoSpaceDE w:val="0"/>
              <w:autoSpaceDN w:val="0"/>
              <w:adjustRightInd w:val="0"/>
              <w:spacing w:before="120" w:after="120"/>
              <w:jc w:val="both"/>
              <w:rPr>
                <w:rFonts w:ascii="Arial" w:hAnsi="Arial" w:cs="Arial"/>
                <w:color w:val="000000" w:themeColor="text1"/>
                <w:sz w:val="24"/>
                <w:szCs w:val="24"/>
              </w:rPr>
            </w:pPr>
          </w:p>
        </w:tc>
      </w:tr>
      <w:tr w:rsidR="00110701" w:rsidRPr="00A3181A" w:rsidTr="00110701">
        <w:trPr>
          <w:trHeight w:val="2175"/>
          <w:jc w:val="center"/>
        </w:trPr>
        <w:tc>
          <w:tcPr>
            <w:tcW w:w="710" w:type="dxa"/>
            <w:shd w:val="clear" w:color="auto" w:fill="auto"/>
            <w:vAlign w:val="center"/>
          </w:tcPr>
          <w:p w:rsidR="00110701" w:rsidRPr="00A3181A" w:rsidRDefault="00110701" w:rsidP="00246B05">
            <w:pPr>
              <w:autoSpaceDE w:val="0"/>
              <w:autoSpaceDN w:val="0"/>
              <w:adjustRightInd w:val="0"/>
              <w:spacing w:before="120" w:after="120"/>
              <w:jc w:val="both"/>
              <w:rPr>
                <w:rFonts w:ascii="Arial" w:hAnsi="Arial" w:cs="Arial"/>
                <w:b/>
                <w:sz w:val="24"/>
                <w:szCs w:val="24"/>
              </w:rPr>
            </w:pPr>
            <w:r w:rsidRPr="00A3181A">
              <w:rPr>
                <w:rFonts w:ascii="Arial" w:hAnsi="Arial" w:cs="Arial"/>
                <w:b/>
                <w:sz w:val="24"/>
                <w:szCs w:val="24"/>
              </w:rPr>
              <w:t>4</w:t>
            </w:r>
          </w:p>
        </w:tc>
        <w:tc>
          <w:tcPr>
            <w:tcW w:w="1958" w:type="dxa"/>
            <w:shd w:val="clear" w:color="auto" w:fill="auto"/>
            <w:vAlign w:val="center"/>
          </w:tcPr>
          <w:p w:rsidR="00110701" w:rsidRPr="00A3181A" w:rsidRDefault="00110701" w:rsidP="00246B05">
            <w:pPr>
              <w:jc w:val="both"/>
              <w:rPr>
                <w:rFonts w:ascii="Arial" w:hAnsi="Arial" w:cs="Arial"/>
                <w:color w:val="000000"/>
                <w:sz w:val="24"/>
                <w:szCs w:val="24"/>
              </w:rPr>
            </w:pPr>
            <w:r w:rsidRPr="00A3181A">
              <w:rPr>
                <w:rFonts w:ascii="Arial" w:hAnsi="Arial" w:cs="Arial"/>
                <w:bCs/>
                <w:color w:val="000000"/>
                <w:sz w:val="24"/>
                <w:szCs w:val="24"/>
              </w:rPr>
              <w:t>Tarımsal Desteklemeler Temel Süreci</w:t>
            </w:r>
          </w:p>
        </w:tc>
        <w:tc>
          <w:tcPr>
            <w:tcW w:w="3286" w:type="dxa"/>
            <w:shd w:val="clear" w:color="auto" w:fill="auto"/>
            <w:vAlign w:val="center"/>
          </w:tcPr>
          <w:p w:rsidR="00110701" w:rsidRPr="00A3181A" w:rsidRDefault="00110701" w:rsidP="00110701">
            <w:pPr>
              <w:pStyle w:val="ListeParagraf"/>
              <w:numPr>
                <w:ilvl w:val="0"/>
                <w:numId w:val="17"/>
              </w:numPr>
              <w:autoSpaceDE w:val="0"/>
              <w:autoSpaceDN w:val="0"/>
              <w:adjustRightInd w:val="0"/>
              <w:spacing w:before="120" w:after="120"/>
              <w:ind w:left="176" w:hanging="176"/>
              <w:jc w:val="both"/>
              <w:rPr>
                <w:rFonts w:ascii="Arial" w:hAnsi="Arial" w:cs="Arial"/>
                <w:color w:val="000000" w:themeColor="text1"/>
                <w:sz w:val="24"/>
                <w:szCs w:val="24"/>
              </w:rPr>
            </w:pPr>
            <w:r w:rsidRPr="00A3181A">
              <w:rPr>
                <w:rFonts w:ascii="Arial" w:hAnsi="Arial" w:cs="Arial"/>
                <w:color w:val="000000" w:themeColor="text1"/>
                <w:sz w:val="24"/>
                <w:szCs w:val="24"/>
              </w:rPr>
              <w:t>Tarımsal Eğitim Yayım Planlaması ve Uygulaması</w:t>
            </w:r>
          </w:p>
          <w:p w:rsidR="00110701" w:rsidRPr="00A3181A" w:rsidRDefault="00110701" w:rsidP="00110701">
            <w:pPr>
              <w:pStyle w:val="ListeParagraf"/>
              <w:numPr>
                <w:ilvl w:val="0"/>
                <w:numId w:val="17"/>
              </w:numPr>
              <w:ind w:left="176" w:hanging="176"/>
              <w:jc w:val="both"/>
              <w:rPr>
                <w:rFonts w:ascii="Arial" w:hAnsi="Arial" w:cs="Arial"/>
                <w:color w:val="000000" w:themeColor="text1"/>
                <w:sz w:val="24"/>
                <w:szCs w:val="24"/>
              </w:rPr>
            </w:pPr>
            <w:r w:rsidRPr="00A3181A">
              <w:rPr>
                <w:rFonts w:ascii="Arial" w:hAnsi="Arial" w:cs="Arial"/>
                <w:color w:val="000000" w:themeColor="text1"/>
                <w:sz w:val="24"/>
                <w:szCs w:val="24"/>
              </w:rPr>
              <w:t>Denetim ve Kontrol Süreci</w:t>
            </w:r>
          </w:p>
          <w:p w:rsidR="00110701" w:rsidRPr="00A3181A" w:rsidRDefault="00110701" w:rsidP="00110701">
            <w:pPr>
              <w:pStyle w:val="ListeParagraf"/>
              <w:numPr>
                <w:ilvl w:val="0"/>
                <w:numId w:val="17"/>
              </w:numPr>
              <w:ind w:left="176" w:hanging="176"/>
              <w:jc w:val="both"/>
              <w:rPr>
                <w:rFonts w:ascii="Arial" w:hAnsi="Arial" w:cs="Arial"/>
                <w:color w:val="000000" w:themeColor="text1"/>
                <w:sz w:val="24"/>
                <w:szCs w:val="24"/>
              </w:rPr>
            </w:pPr>
            <w:r w:rsidRPr="00A3181A">
              <w:rPr>
                <w:rFonts w:ascii="Arial" w:hAnsi="Arial" w:cs="Arial"/>
                <w:color w:val="000000" w:themeColor="text1"/>
                <w:sz w:val="24"/>
                <w:szCs w:val="24"/>
              </w:rPr>
              <w:t>Yetkilendirme, Belgelendirme İşlemleri Süreci</w:t>
            </w:r>
          </w:p>
          <w:p w:rsidR="00110701" w:rsidRPr="00A3181A" w:rsidRDefault="00110701" w:rsidP="00246B05">
            <w:pPr>
              <w:autoSpaceDE w:val="0"/>
              <w:autoSpaceDN w:val="0"/>
              <w:adjustRightInd w:val="0"/>
              <w:spacing w:before="120" w:after="120"/>
              <w:jc w:val="both"/>
              <w:rPr>
                <w:rFonts w:ascii="Arial" w:hAnsi="Arial" w:cs="Arial"/>
                <w:color w:val="000000" w:themeColor="text1"/>
                <w:sz w:val="24"/>
                <w:szCs w:val="24"/>
                <w:highlight w:val="yellow"/>
              </w:rPr>
            </w:pPr>
          </w:p>
        </w:tc>
        <w:tc>
          <w:tcPr>
            <w:tcW w:w="3724" w:type="dxa"/>
            <w:shd w:val="clear" w:color="auto" w:fill="auto"/>
            <w:vAlign w:val="center"/>
          </w:tcPr>
          <w:p w:rsidR="00110701" w:rsidRPr="00A3181A" w:rsidRDefault="00110701" w:rsidP="00110701">
            <w:pPr>
              <w:pStyle w:val="ListeParagraf"/>
              <w:numPr>
                <w:ilvl w:val="0"/>
                <w:numId w:val="15"/>
              </w:numPr>
              <w:ind w:left="387" w:hanging="284"/>
              <w:jc w:val="both"/>
              <w:rPr>
                <w:rFonts w:ascii="Arial" w:eastAsia="Times New Roman" w:hAnsi="Arial" w:cs="Arial"/>
                <w:bCs/>
                <w:color w:val="000000" w:themeColor="text1"/>
                <w:sz w:val="24"/>
                <w:szCs w:val="24"/>
              </w:rPr>
            </w:pPr>
            <w:r w:rsidRPr="00A3181A">
              <w:rPr>
                <w:rFonts w:ascii="Arial" w:hAnsi="Arial" w:cs="Arial"/>
                <w:color w:val="000000" w:themeColor="text1"/>
                <w:sz w:val="24"/>
                <w:szCs w:val="24"/>
              </w:rPr>
              <w:t>Kalite Yönetim Süreci</w:t>
            </w:r>
          </w:p>
          <w:p w:rsidR="00110701" w:rsidRPr="00A3181A" w:rsidRDefault="00110701" w:rsidP="00110701">
            <w:pPr>
              <w:pStyle w:val="ListeParagraf"/>
              <w:numPr>
                <w:ilvl w:val="0"/>
                <w:numId w:val="15"/>
              </w:numPr>
              <w:ind w:left="387" w:hanging="284"/>
              <w:jc w:val="both"/>
              <w:rPr>
                <w:rFonts w:ascii="Arial" w:hAnsi="Arial" w:cs="Arial"/>
                <w:color w:val="000000" w:themeColor="text1"/>
                <w:sz w:val="24"/>
                <w:szCs w:val="24"/>
              </w:rPr>
            </w:pPr>
            <w:r w:rsidRPr="00A3181A">
              <w:rPr>
                <w:rFonts w:ascii="Arial" w:eastAsia="Times New Roman" w:hAnsi="Arial" w:cs="Arial"/>
                <w:bCs/>
                <w:color w:val="000000" w:themeColor="text1"/>
                <w:sz w:val="24"/>
                <w:szCs w:val="24"/>
              </w:rPr>
              <w:t>Tarımsal Desteklemeler Temel Süreci</w:t>
            </w:r>
          </w:p>
          <w:p w:rsidR="00110701" w:rsidRPr="00A3181A" w:rsidRDefault="00110701" w:rsidP="00110701">
            <w:pPr>
              <w:pStyle w:val="ListeParagraf"/>
              <w:numPr>
                <w:ilvl w:val="0"/>
                <w:numId w:val="15"/>
              </w:numPr>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Tarımsal Eğitim Yayım Planlaması ve Uygulaması</w:t>
            </w:r>
          </w:p>
          <w:p w:rsidR="00110701" w:rsidRPr="00A3181A" w:rsidRDefault="00110701" w:rsidP="00110701">
            <w:pPr>
              <w:pStyle w:val="ListeParagraf"/>
              <w:numPr>
                <w:ilvl w:val="0"/>
                <w:numId w:val="15"/>
              </w:numPr>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Bitki Sağlığı, Hayvan Sağlığı Ve Refahı Süreci</w:t>
            </w:r>
          </w:p>
        </w:tc>
      </w:tr>
      <w:tr w:rsidR="00110701" w:rsidRPr="00A3181A" w:rsidTr="00110701">
        <w:trPr>
          <w:trHeight w:val="1945"/>
          <w:jc w:val="center"/>
        </w:trPr>
        <w:tc>
          <w:tcPr>
            <w:tcW w:w="710" w:type="dxa"/>
            <w:shd w:val="clear" w:color="auto" w:fill="auto"/>
            <w:vAlign w:val="center"/>
          </w:tcPr>
          <w:p w:rsidR="00110701" w:rsidRPr="00A3181A" w:rsidRDefault="00110701" w:rsidP="00246B05">
            <w:pPr>
              <w:autoSpaceDE w:val="0"/>
              <w:autoSpaceDN w:val="0"/>
              <w:adjustRightInd w:val="0"/>
              <w:spacing w:before="120" w:after="120"/>
              <w:jc w:val="both"/>
              <w:rPr>
                <w:rFonts w:ascii="Arial" w:hAnsi="Arial" w:cs="Arial"/>
                <w:b/>
                <w:sz w:val="24"/>
                <w:szCs w:val="24"/>
              </w:rPr>
            </w:pPr>
            <w:r w:rsidRPr="00A3181A">
              <w:rPr>
                <w:rFonts w:ascii="Arial" w:hAnsi="Arial" w:cs="Arial"/>
                <w:b/>
                <w:sz w:val="24"/>
                <w:szCs w:val="24"/>
              </w:rPr>
              <w:t>5</w:t>
            </w:r>
          </w:p>
        </w:tc>
        <w:tc>
          <w:tcPr>
            <w:tcW w:w="1958" w:type="dxa"/>
            <w:shd w:val="clear" w:color="auto" w:fill="auto"/>
            <w:vAlign w:val="center"/>
          </w:tcPr>
          <w:p w:rsidR="00110701" w:rsidRPr="00A3181A" w:rsidRDefault="00110701" w:rsidP="007A740B">
            <w:pPr>
              <w:autoSpaceDE w:val="0"/>
              <w:autoSpaceDN w:val="0"/>
              <w:adjustRightInd w:val="0"/>
              <w:spacing w:before="120" w:after="120"/>
              <w:ind w:right="34"/>
              <w:rPr>
                <w:rFonts w:ascii="Arial" w:eastAsia="TimesNewRomanPS-BoldMT" w:hAnsi="Arial" w:cs="Arial"/>
                <w:bCs/>
                <w:color w:val="00B050"/>
                <w:sz w:val="24"/>
                <w:szCs w:val="24"/>
              </w:rPr>
            </w:pPr>
            <w:r w:rsidRPr="00A3181A">
              <w:rPr>
                <w:rFonts w:ascii="Arial" w:hAnsi="Arial" w:cs="Arial"/>
                <w:sz w:val="24"/>
                <w:szCs w:val="24"/>
              </w:rPr>
              <w:t>Tarımsal Eğitim Yayım Planlaması ve Uygulaması</w:t>
            </w:r>
          </w:p>
        </w:tc>
        <w:tc>
          <w:tcPr>
            <w:tcW w:w="3286" w:type="dxa"/>
            <w:shd w:val="clear" w:color="auto" w:fill="auto"/>
            <w:vAlign w:val="center"/>
          </w:tcPr>
          <w:p w:rsidR="00110701" w:rsidRPr="00A3181A" w:rsidRDefault="00110701" w:rsidP="00110701">
            <w:pPr>
              <w:pStyle w:val="ListeParagraf"/>
              <w:numPr>
                <w:ilvl w:val="0"/>
                <w:numId w:val="18"/>
              </w:numPr>
              <w:autoSpaceDE w:val="0"/>
              <w:autoSpaceDN w:val="0"/>
              <w:adjustRightInd w:val="0"/>
              <w:spacing w:before="120" w:after="120"/>
              <w:ind w:left="318" w:hanging="284"/>
              <w:jc w:val="both"/>
              <w:rPr>
                <w:rFonts w:ascii="Arial" w:hAnsi="Arial" w:cs="Arial"/>
                <w:color w:val="000000" w:themeColor="text1"/>
                <w:sz w:val="24"/>
                <w:szCs w:val="24"/>
              </w:rPr>
            </w:pPr>
            <w:r w:rsidRPr="00A3181A">
              <w:rPr>
                <w:rFonts w:ascii="Arial" w:hAnsi="Arial" w:cs="Arial"/>
                <w:color w:val="000000" w:themeColor="text1"/>
                <w:sz w:val="24"/>
                <w:szCs w:val="24"/>
              </w:rPr>
              <w:t>Bitki Sağlığı, Hayvan Sağlığı Ve Refahı Süreci</w:t>
            </w:r>
          </w:p>
        </w:tc>
        <w:tc>
          <w:tcPr>
            <w:tcW w:w="3724" w:type="dxa"/>
            <w:shd w:val="clear" w:color="auto" w:fill="auto"/>
            <w:vAlign w:val="center"/>
          </w:tcPr>
          <w:p w:rsidR="00110701" w:rsidRPr="00A3181A" w:rsidRDefault="00110701" w:rsidP="00110701">
            <w:pPr>
              <w:pStyle w:val="ListeParagraf"/>
              <w:numPr>
                <w:ilvl w:val="0"/>
                <w:numId w:val="16"/>
              </w:numPr>
              <w:autoSpaceDE w:val="0"/>
              <w:autoSpaceDN w:val="0"/>
              <w:adjustRightInd w:val="0"/>
              <w:spacing w:after="12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Kalite Yönetim Süreci</w:t>
            </w:r>
          </w:p>
          <w:p w:rsidR="00110701" w:rsidRPr="00A3181A" w:rsidRDefault="00110701" w:rsidP="00110701">
            <w:pPr>
              <w:pStyle w:val="ListeParagraf"/>
              <w:numPr>
                <w:ilvl w:val="0"/>
                <w:numId w:val="16"/>
              </w:numPr>
              <w:autoSpaceDE w:val="0"/>
              <w:autoSpaceDN w:val="0"/>
              <w:adjustRightInd w:val="0"/>
              <w:spacing w:after="120" w:line="240" w:lineRule="auto"/>
              <w:ind w:left="387" w:hanging="284"/>
              <w:jc w:val="both"/>
              <w:rPr>
                <w:rFonts w:ascii="Arial" w:hAnsi="Arial" w:cs="Arial"/>
                <w:color w:val="000000" w:themeColor="text1"/>
                <w:sz w:val="24"/>
                <w:szCs w:val="24"/>
              </w:rPr>
            </w:pPr>
            <w:r w:rsidRPr="00A3181A">
              <w:rPr>
                <w:rFonts w:ascii="Arial" w:eastAsia="Times New Roman" w:hAnsi="Arial" w:cs="Arial"/>
                <w:bCs/>
                <w:color w:val="000000" w:themeColor="text1"/>
                <w:sz w:val="24"/>
                <w:szCs w:val="24"/>
              </w:rPr>
              <w:t>Tarımsal Desteklemeler Temel Süreci</w:t>
            </w:r>
          </w:p>
          <w:p w:rsidR="00110701" w:rsidRPr="00A3181A" w:rsidRDefault="00110701" w:rsidP="00110701">
            <w:pPr>
              <w:pStyle w:val="ListeParagraf"/>
              <w:numPr>
                <w:ilvl w:val="0"/>
                <w:numId w:val="16"/>
              </w:numPr>
              <w:autoSpaceDE w:val="0"/>
              <w:autoSpaceDN w:val="0"/>
              <w:adjustRightInd w:val="0"/>
              <w:spacing w:after="12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Bitki Sağlığı, Hayvan Sağlığı Ve Refahı Süreci</w:t>
            </w:r>
          </w:p>
          <w:p w:rsidR="00110701" w:rsidRPr="00A3181A" w:rsidRDefault="00110701" w:rsidP="00110701">
            <w:pPr>
              <w:pStyle w:val="ListeParagraf"/>
              <w:numPr>
                <w:ilvl w:val="0"/>
                <w:numId w:val="16"/>
              </w:numPr>
              <w:spacing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Denetim ve Kontrol Süreci</w:t>
            </w:r>
          </w:p>
          <w:p w:rsidR="00110701" w:rsidRPr="00A3181A" w:rsidRDefault="00110701" w:rsidP="00110701">
            <w:pPr>
              <w:pStyle w:val="ListeParagraf"/>
              <w:numPr>
                <w:ilvl w:val="0"/>
                <w:numId w:val="16"/>
              </w:numPr>
              <w:spacing w:line="240" w:lineRule="auto"/>
              <w:ind w:left="387" w:hanging="284"/>
              <w:jc w:val="both"/>
              <w:rPr>
                <w:rFonts w:ascii="Arial" w:hAnsi="Arial" w:cs="Arial"/>
                <w:b/>
                <w:color w:val="000000" w:themeColor="text1"/>
                <w:sz w:val="24"/>
                <w:szCs w:val="24"/>
              </w:rPr>
            </w:pPr>
            <w:r w:rsidRPr="00A3181A">
              <w:rPr>
                <w:rFonts w:ascii="Arial" w:hAnsi="Arial" w:cs="Arial"/>
                <w:color w:val="000000" w:themeColor="text1"/>
                <w:sz w:val="24"/>
                <w:szCs w:val="24"/>
              </w:rPr>
              <w:lastRenderedPageBreak/>
              <w:t>Tarımsal Altyapı Temel Süreci</w:t>
            </w:r>
          </w:p>
        </w:tc>
      </w:tr>
      <w:tr w:rsidR="00110701" w:rsidRPr="00A3181A" w:rsidTr="00110701">
        <w:trPr>
          <w:trHeight w:val="2197"/>
          <w:jc w:val="center"/>
        </w:trPr>
        <w:tc>
          <w:tcPr>
            <w:tcW w:w="710" w:type="dxa"/>
            <w:shd w:val="clear" w:color="auto" w:fill="auto"/>
            <w:vAlign w:val="center"/>
          </w:tcPr>
          <w:p w:rsidR="00110701" w:rsidRPr="00A3181A" w:rsidRDefault="00110701" w:rsidP="00246B05">
            <w:pPr>
              <w:autoSpaceDE w:val="0"/>
              <w:autoSpaceDN w:val="0"/>
              <w:adjustRightInd w:val="0"/>
              <w:spacing w:before="120" w:after="120"/>
              <w:jc w:val="both"/>
              <w:rPr>
                <w:rFonts w:ascii="Arial" w:hAnsi="Arial" w:cs="Arial"/>
                <w:b/>
                <w:sz w:val="24"/>
                <w:szCs w:val="24"/>
              </w:rPr>
            </w:pPr>
            <w:r w:rsidRPr="00A3181A">
              <w:rPr>
                <w:rFonts w:ascii="Arial" w:hAnsi="Arial" w:cs="Arial"/>
                <w:b/>
                <w:sz w:val="24"/>
                <w:szCs w:val="24"/>
              </w:rPr>
              <w:lastRenderedPageBreak/>
              <w:t>6</w:t>
            </w:r>
          </w:p>
        </w:tc>
        <w:tc>
          <w:tcPr>
            <w:tcW w:w="1958" w:type="dxa"/>
            <w:shd w:val="clear" w:color="auto" w:fill="auto"/>
            <w:vAlign w:val="center"/>
          </w:tcPr>
          <w:p w:rsidR="00110701" w:rsidRPr="00A3181A" w:rsidRDefault="00110701" w:rsidP="007A740B">
            <w:pPr>
              <w:autoSpaceDE w:val="0"/>
              <w:autoSpaceDN w:val="0"/>
              <w:adjustRightInd w:val="0"/>
              <w:spacing w:before="120" w:after="120"/>
              <w:rPr>
                <w:rFonts w:ascii="Arial" w:eastAsia="TimesNewRomanPS-BoldMT" w:hAnsi="Arial" w:cs="Arial"/>
                <w:bCs/>
                <w:color w:val="00B050"/>
                <w:sz w:val="24"/>
                <w:szCs w:val="24"/>
              </w:rPr>
            </w:pPr>
            <w:r w:rsidRPr="00A3181A">
              <w:rPr>
                <w:rFonts w:ascii="Arial" w:hAnsi="Arial" w:cs="Arial"/>
                <w:sz w:val="24"/>
                <w:szCs w:val="24"/>
              </w:rPr>
              <w:t>Bitki Sağlığı, Hayvan Sağlığı Ve Refahı Süreci</w:t>
            </w:r>
          </w:p>
        </w:tc>
        <w:tc>
          <w:tcPr>
            <w:tcW w:w="3286" w:type="dxa"/>
            <w:shd w:val="clear" w:color="auto" w:fill="auto"/>
            <w:vAlign w:val="center"/>
          </w:tcPr>
          <w:p w:rsidR="00110701" w:rsidRPr="00A3181A" w:rsidRDefault="00110701" w:rsidP="00110701">
            <w:pPr>
              <w:pStyle w:val="ListeParagraf"/>
              <w:numPr>
                <w:ilvl w:val="0"/>
                <w:numId w:val="16"/>
              </w:numPr>
              <w:ind w:left="318" w:hanging="284"/>
              <w:jc w:val="both"/>
              <w:rPr>
                <w:rFonts w:ascii="Arial" w:hAnsi="Arial" w:cs="Arial"/>
                <w:color w:val="000000" w:themeColor="text1"/>
                <w:sz w:val="24"/>
                <w:szCs w:val="24"/>
              </w:rPr>
            </w:pPr>
            <w:r w:rsidRPr="00A3181A">
              <w:rPr>
                <w:rFonts w:ascii="Arial" w:hAnsi="Arial" w:cs="Arial"/>
                <w:color w:val="000000" w:themeColor="text1"/>
                <w:sz w:val="24"/>
                <w:szCs w:val="24"/>
              </w:rPr>
              <w:t>Denetim ve Kontrol Süreci</w:t>
            </w:r>
          </w:p>
          <w:p w:rsidR="00110701" w:rsidRPr="00A3181A" w:rsidRDefault="00110701" w:rsidP="00110701">
            <w:pPr>
              <w:pStyle w:val="ListeParagraf"/>
              <w:numPr>
                <w:ilvl w:val="0"/>
                <w:numId w:val="16"/>
              </w:numPr>
              <w:ind w:left="318" w:hanging="284"/>
              <w:jc w:val="both"/>
              <w:rPr>
                <w:rFonts w:ascii="Arial" w:hAnsi="Arial" w:cs="Arial"/>
                <w:color w:val="000000" w:themeColor="text1"/>
                <w:sz w:val="24"/>
                <w:szCs w:val="24"/>
              </w:rPr>
            </w:pPr>
            <w:r w:rsidRPr="00A3181A">
              <w:rPr>
                <w:rFonts w:ascii="Arial" w:hAnsi="Arial" w:cs="Arial"/>
                <w:color w:val="000000" w:themeColor="text1"/>
                <w:sz w:val="24"/>
                <w:szCs w:val="24"/>
              </w:rPr>
              <w:t>Tarımsal Eğitim Yayım Planlaması ve Uygulaması</w:t>
            </w:r>
          </w:p>
          <w:p w:rsidR="00110701" w:rsidRPr="00A3181A" w:rsidRDefault="00110701" w:rsidP="00110701">
            <w:pPr>
              <w:pStyle w:val="ListeParagraf"/>
              <w:numPr>
                <w:ilvl w:val="0"/>
                <w:numId w:val="16"/>
              </w:numPr>
              <w:ind w:left="318" w:hanging="284"/>
              <w:jc w:val="both"/>
              <w:rPr>
                <w:rFonts w:ascii="Arial" w:hAnsi="Arial" w:cs="Arial"/>
                <w:color w:val="000000" w:themeColor="text1"/>
                <w:sz w:val="24"/>
                <w:szCs w:val="24"/>
              </w:rPr>
            </w:pPr>
            <w:r w:rsidRPr="00A3181A">
              <w:rPr>
                <w:rFonts w:ascii="Arial" w:hAnsi="Arial" w:cs="Arial"/>
                <w:color w:val="000000" w:themeColor="text1"/>
                <w:sz w:val="24"/>
                <w:szCs w:val="24"/>
              </w:rPr>
              <w:t>Yetkilendirme, Belgelendirme İşlemleri Süreci</w:t>
            </w:r>
          </w:p>
          <w:p w:rsidR="00110701" w:rsidRPr="00A3181A" w:rsidRDefault="00110701" w:rsidP="00246B05">
            <w:pPr>
              <w:autoSpaceDE w:val="0"/>
              <w:autoSpaceDN w:val="0"/>
              <w:adjustRightInd w:val="0"/>
              <w:spacing w:before="120" w:after="120"/>
              <w:jc w:val="both"/>
              <w:rPr>
                <w:rFonts w:ascii="Arial" w:hAnsi="Arial" w:cs="Arial"/>
                <w:color w:val="000000" w:themeColor="text1"/>
                <w:sz w:val="24"/>
                <w:szCs w:val="24"/>
                <w:highlight w:val="yellow"/>
              </w:rPr>
            </w:pPr>
          </w:p>
        </w:tc>
        <w:tc>
          <w:tcPr>
            <w:tcW w:w="3724" w:type="dxa"/>
            <w:shd w:val="clear" w:color="auto" w:fill="auto"/>
          </w:tcPr>
          <w:p w:rsidR="00110701" w:rsidRPr="00A3181A" w:rsidRDefault="00110701" w:rsidP="00110701">
            <w:pPr>
              <w:pStyle w:val="ListeParagraf"/>
              <w:numPr>
                <w:ilvl w:val="0"/>
                <w:numId w:val="16"/>
              </w:numPr>
              <w:autoSpaceDE w:val="0"/>
              <w:autoSpaceDN w:val="0"/>
              <w:adjustRightInd w:val="0"/>
              <w:spacing w:after="12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Kalite Yönetim Süreci</w:t>
            </w:r>
          </w:p>
          <w:p w:rsidR="00110701" w:rsidRPr="00A3181A" w:rsidRDefault="00110701" w:rsidP="00110701">
            <w:pPr>
              <w:pStyle w:val="ListeParagraf"/>
              <w:numPr>
                <w:ilvl w:val="0"/>
                <w:numId w:val="16"/>
              </w:numPr>
              <w:autoSpaceDE w:val="0"/>
              <w:autoSpaceDN w:val="0"/>
              <w:adjustRightInd w:val="0"/>
              <w:spacing w:after="120" w:line="240" w:lineRule="auto"/>
              <w:ind w:left="387" w:hanging="284"/>
              <w:jc w:val="both"/>
              <w:rPr>
                <w:rFonts w:ascii="Arial" w:eastAsia="Times New Roman" w:hAnsi="Arial" w:cs="Arial"/>
                <w:bCs/>
                <w:color w:val="000000" w:themeColor="text1"/>
                <w:sz w:val="24"/>
                <w:szCs w:val="24"/>
              </w:rPr>
            </w:pPr>
            <w:r w:rsidRPr="00A3181A">
              <w:rPr>
                <w:rFonts w:ascii="Arial" w:eastAsia="Times New Roman" w:hAnsi="Arial" w:cs="Arial"/>
                <w:bCs/>
                <w:color w:val="000000" w:themeColor="text1"/>
                <w:sz w:val="24"/>
                <w:szCs w:val="24"/>
              </w:rPr>
              <w:t>Tarımsal Desteklemeler Temel Süreci</w:t>
            </w:r>
          </w:p>
          <w:p w:rsidR="00110701" w:rsidRPr="00A3181A" w:rsidRDefault="00110701" w:rsidP="00110701">
            <w:pPr>
              <w:pStyle w:val="ListeParagraf"/>
              <w:numPr>
                <w:ilvl w:val="0"/>
                <w:numId w:val="16"/>
              </w:numPr>
              <w:spacing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Denetim ve Kontrol Süreci</w:t>
            </w:r>
          </w:p>
          <w:p w:rsidR="00110701" w:rsidRPr="00A3181A" w:rsidRDefault="00110701" w:rsidP="00110701">
            <w:pPr>
              <w:pStyle w:val="ListeParagraf"/>
              <w:numPr>
                <w:ilvl w:val="0"/>
                <w:numId w:val="16"/>
              </w:numPr>
              <w:spacing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Tarımsal Eğitim Yayım Planlaması ve Uygulaması</w:t>
            </w:r>
          </w:p>
          <w:p w:rsidR="00110701" w:rsidRPr="00A3181A" w:rsidRDefault="00110701" w:rsidP="00110701">
            <w:pPr>
              <w:pStyle w:val="ListeParagraf"/>
              <w:numPr>
                <w:ilvl w:val="0"/>
                <w:numId w:val="16"/>
              </w:numPr>
              <w:spacing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Yetkilendirme, Belgelendirme İşlemleri Süreci</w:t>
            </w:r>
          </w:p>
        </w:tc>
      </w:tr>
      <w:tr w:rsidR="0030217E" w:rsidRPr="00A3181A" w:rsidTr="00110701">
        <w:trPr>
          <w:trHeight w:val="2197"/>
          <w:jc w:val="center"/>
        </w:trPr>
        <w:tc>
          <w:tcPr>
            <w:tcW w:w="710" w:type="dxa"/>
            <w:shd w:val="clear" w:color="auto" w:fill="auto"/>
            <w:vAlign w:val="center"/>
          </w:tcPr>
          <w:p w:rsidR="0030217E" w:rsidRPr="00A3181A" w:rsidRDefault="0030217E" w:rsidP="00246B05">
            <w:pPr>
              <w:autoSpaceDE w:val="0"/>
              <w:autoSpaceDN w:val="0"/>
              <w:adjustRightInd w:val="0"/>
              <w:spacing w:before="120" w:after="120"/>
              <w:jc w:val="both"/>
              <w:rPr>
                <w:rFonts w:ascii="Arial" w:hAnsi="Arial" w:cs="Arial"/>
                <w:b/>
                <w:sz w:val="24"/>
                <w:szCs w:val="24"/>
              </w:rPr>
            </w:pPr>
            <w:r w:rsidRPr="00A3181A">
              <w:rPr>
                <w:rFonts w:ascii="Arial" w:hAnsi="Arial" w:cs="Arial"/>
                <w:b/>
                <w:sz w:val="24"/>
                <w:szCs w:val="24"/>
              </w:rPr>
              <w:t>7</w:t>
            </w:r>
          </w:p>
        </w:tc>
        <w:tc>
          <w:tcPr>
            <w:tcW w:w="1958" w:type="dxa"/>
            <w:shd w:val="clear" w:color="auto" w:fill="auto"/>
            <w:vAlign w:val="center"/>
          </w:tcPr>
          <w:p w:rsidR="0030217E" w:rsidRPr="00A3181A" w:rsidRDefault="0030217E" w:rsidP="00246B05">
            <w:pPr>
              <w:autoSpaceDE w:val="0"/>
              <w:autoSpaceDN w:val="0"/>
              <w:adjustRightInd w:val="0"/>
              <w:spacing w:before="120" w:after="120"/>
              <w:jc w:val="both"/>
              <w:rPr>
                <w:rFonts w:ascii="Arial" w:hAnsi="Arial" w:cs="Arial"/>
                <w:sz w:val="24"/>
                <w:szCs w:val="24"/>
              </w:rPr>
            </w:pPr>
            <w:r w:rsidRPr="00A3181A">
              <w:rPr>
                <w:rFonts w:ascii="Arial" w:hAnsi="Arial" w:cs="Arial"/>
                <w:sz w:val="24"/>
                <w:szCs w:val="24"/>
              </w:rPr>
              <w:t>Destek Süreci</w:t>
            </w:r>
          </w:p>
        </w:tc>
        <w:tc>
          <w:tcPr>
            <w:tcW w:w="3286" w:type="dxa"/>
            <w:shd w:val="clear" w:color="auto" w:fill="auto"/>
            <w:vAlign w:val="center"/>
          </w:tcPr>
          <w:p w:rsidR="0030217E" w:rsidRPr="00A3181A" w:rsidRDefault="0030217E" w:rsidP="00110701">
            <w:pPr>
              <w:pStyle w:val="ListeParagraf"/>
              <w:numPr>
                <w:ilvl w:val="0"/>
                <w:numId w:val="16"/>
              </w:numPr>
              <w:ind w:left="318" w:hanging="284"/>
              <w:jc w:val="both"/>
              <w:rPr>
                <w:rFonts w:ascii="Arial" w:hAnsi="Arial" w:cs="Arial"/>
                <w:color w:val="000000" w:themeColor="text1"/>
                <w:sz w:val="24"/>
                <w:szCs w:val="24"/>
              </w:rPr>
            </w:pPr>
            <w:r w:rsidRPr="00A3181A">
              <w:rPr>
                <w:rFonts w:ascii="Arial" w:hAnsi="Arial" w:cs="Arial"/>
                <w:color w:val="000000" w:themeColor="text1"/>
                <w:sz w:val="24"/>
                <w:szCs w:val="24"/>
              </w:rPr>
              <w:t>Personel Eğitim Süreci</w:t>
            </w:r>
          </w:p>
          <w:p w:rsidR="0030217E" w:rsidRPr="00A3181A" w:rsidRDefault="0030217E" w:rsidP="00110701">
            <w:pPr>
              <w:pStyle w:val="ListeParagraf"/>
              <w:numPr>
                <w:ilvl w:val="0"/>
                <w:numId w:val="16"/>
              </w:numPr>
              <w:ind w:left="318" w:hanging="284"/>
              <w:jc w:val="both"/>
              <w:rPr>
                <w:rFonts w:ascii="Arial" w:hAnsi="Arial" w:cs="Arial"/>
                <w:color w:val="000000" w:themeColor="text1"/>
                <w:sz w:val="24"/>
                <w:szCs w:val="24"/>
              </w:rPr>
            </w:pPr>
            <w:r w:rsidRPr="00A3181A">
              <w:rPr>
                <w:rFonts w:ascii="Arial" w:hAnsi="Arial" w:cs="Arial"/>
                <w:color w:val="000000" w:themeColor="text1"/>
                <w:sz w:val="24"/>
                <w:szCs w:val="24"/>
              </w:rPr>
              <w:t>Kalite Yönetim Sistemi Süreci</w:t>
            </w:r>
          </w:p>
        </w:tc>
        <w:tc>
          <w:tcPr>
            <w:tcW w:w="3724" w:type="dxa"/>
            <w:shd w:val="clear" w:color="auto" w:fill="auto"/>
          </w:tcPr>
          <w:p w:rsidR="0030217E" w:rsidRPr="00A3181A" w:rsidRDefault="0030217E" w:rsidP="00110701">
            <w:pPr>
              <w:pStyle w:val="ListeParagraf"/>
              <w:numPr>
                <w:ilvl w:val="0"/>
                <w:numId w:val="16"/>
              </w:numPr>
              <w:autoSpaceDE w:val="0"/>
              <w:autoSpaceDN w:val="0"/>
              <w:adjustRightInd w:val="0"/>
              <w:spacing w:after="12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Kalite Yönetim Süreci</w:t>
            </w:r>
          </w:p>
          <w:p w:rsidR="0030217E" w:rsidRPr="00A3181A" w:rsidRDefault="0030217E" w:rsidP="00110701">
            <w:pPr>
              <w:pStyle w:val="ListeParagraf"/>
              <w:numPr>
                <w:ilvl w:val="0"/>
                <w:numId w:val="16"/>
              </w:numPr>
              <w:autoSpaceDE w:val="0"/>
              <w:autoSpaceDN w:val="0"/>
              <w:adjustRightInd w:val="0"/>
              <w:spacing w:after="12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Kalite Yönetim Sisteminin Kurulması</w:t>
            </w:r>
          </w:p>
          <w:p w:rsidR="0030217E" w:rsidRPr="00A3181A" w:rsidRDefault="0030217E" w:rsidP="00110701">
            <w:pPr>
              <w:pStyle w:val="ListeParagraf"/>
              <w:numPr>
                <w:ilvl w:val="0"/>
                <w:numId w:val="16"/>
              </w:numPr>
              <w:autoSpaceDE w:val="0"/>
              <w:autoSpaceDN w:val="0"/>
              <w:adjustRightInd w:val="0"/>
              <w:spacing w:after="120" w:line="240" w:lineRule="auto"/>
              <w:ind w:left="387" w:hanging="284"/>
              <w:jc w:val="both"/>
              <w:rPr>
                <w:rFonts w:ascii="Arial" w:hAnsi="Arial" w:cs="Arial"/>
                <w:color w:val="000000" w:themeColor="text1"/>
                <w:sz w:val="24"/>
                <w:szCs w:val="24"/>
              </w:rPr>
            </w:pPr>
            <w:r w:rsidRPr="00A3181A">
              <w:rPr>
                <w:rFonts w:ascii="Arial" w:hAnsi="Arial" w:cs="Arial"/>
                <w:color w:val="000000" w:themeColor="text1"/>
                <w:sz w:val="24"/>
                <w:szCs w:val="24"/>
              </w:rPr>
              <w:t xml:space="preserve">İl/İlçe Müdürlükleri Personeli </w:t>
            </w:r>
            <w:proofErr w:type="spellStart"/>
            <w:r w:rsidRPr="00A3181A">
              <w:rPr>
                <w:rFonts w:ascii="Arial" w:hAnsi="Arial" w:cs="Arial"/>
                <w:color w:val="000000" w:themeColor="text1"/>
                <w:sz w:val="24"/>
                <w:szCs w:val="24"/>
              </w:rPr>
              <w:t>Hizmetiçi</w:t>
            </w:r>
            <w:proofErr w:type="spellEnd"/>
            <w:r w:rsidRPr="00A3181A">
              <w:rPr>
                <w:rFonts w:ascii="Arial" w:hAnsi="Arial" w:cs="Arial"/>
                <w:color w:val="000000" w:themeColor="text1"/>
                <w:sz w:val="24"/>
                <w:szCs w:val="24"/>
              </w:rPr>
              <w:t xml:space="preserve"> Eğitim</w:t>
            </w:r>
          </w:p>
        </w:tc>
      </w:tr>
    </w:tbl>
    <w:p w:rsidR="009E2A1C" w:rsidRPr="00A3181A" w:rsidRDefault="009E2A1C" w:rsidP="009E2A1C">
      <w:pPr>
        <w:pStyle w:val="ListeParagraf"/>
        <w:spacing w:before="120" w:after="120" w:line="240" w:lineRule="auto"/>
        <w:ind w:left="0"/>
        <w:jc w:val="both"/>
        <w:rPr>
          <w:rFonts w:ascii="Arial" w:hAnsi="Arial" w:cs="Arial"/>
          <w:sz w:val="24"/>
          <w:szCs w:val="24"/>
        </w:rPr>
      </w:pPr>
    </w:p>
    <w:sectPr w:rsidR="009E2A1C" w:rsidRPr="00A3181A" w:rsidSect="007865FC">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61B" w:rsidRDefault="004B661B" w:rsidP="00282E6E">
      <w:pPr>
        <w:spacing w:after="0" w:line="240" w:lineRule="auto"/>
      </w:pPr>
      <w:r>
        <w:separator/>
      </w:r>
    </w:p>
  </w:endnote>
  <w:endnote w:type="continuationSeparator" w:id="0">
    <w:p w:rsidR="004B661B" w:rsidRDefault="004B661B" w:rsidP="0028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61B" w:rsidRDefault="004B661B" w:rsidP="00282E6E">
      <w:pPr>
        <w:spacing w:after="0" w:line="240" w:lineRule="auto"/>
      </w:pPr>
      <w:r>
        <w:separator/>
      </w:r>
    </w:p>
  </w:footnote>
  <w:footnote w:type="continuationSeparator" w:id="0">
    <w:p w:rsidR="004B661B" w:rsidRDefault="004B661B" w:rsidP="00282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9"/>
      <w:gridCol w:w="4032"/>
      <w:gridCol w:w="1355"/>
      <w:gridCol w:w="2128"/>
    </w:tblGrid>
    <w:tr w:rsidR="00163401" w:rsidRPr="008E508F" w:rsidTr="00C8455F">
      <w:trPr>
        <w:cantSplit/>
        <w:trHeight w:val="279"/>
      </w:trPr>
      <w:tc>
        <w:tcPr>
          <w:tcW w:w="1017" w:type="pct"/>
          <w:vMerge w:val="restart"/>
          <w:vAlign w:val="center"/>
        </w:tcPr>
        <w:p w:rsidR="007865FC" w:rsidRPr="008E508F" w:rsidRDefault="007865FC" w:rsidP="007865FC">
          <w:pPr>
            <w:jc w:val="center"/>
            <w:rPr>
              <w:rFonts w:ascii="Times New Roman" w:hAnsi="Times New Roman"/>
            </w:rPr>
          </w:pPr>
          <w:r w:rsidRPr="008E508F">
            <w:rPr>
              <w:rFonts w:ascii="Times New Roman" w:hAnsi="Times New Roman"/>
              <w:b/>
              <w:noProof/>
            </w:rPr>
            <w:drawing>
              <wp:inline distT="0" distB="0" distL="0" distR="0" wp14:anchorId="458A58EF" wp14:editId="6782B5CE">
                <wp:extent cx="774401" cy="666750"/>
                <wp:effectExtent l="0" t="0" r="6985"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60" cy="678855"/>
                        </a:xfrm>
                        <a:prstGeom prst="rect">
                          <a:avLst/>
                        </a:prstGeom>
                        <a:noFill/>
                        <a:ln>
                          <a:noFill/>
                        </a:ln>
                      </pic:spPr>
                    </pic:pic>
                  </a:graphicData>
                </a:graphic>
              </wp:inline>
            </w:drawing>
          </w:r>
        </w:p>
      </w:tc>
      <w:tc>
        <w:tcPr>
          <w:tcW w:w="2137" w:type="pct"/>
          <w:vMerge w:val="restart"/>
          <w:vAlign w:val="center"/>
        </w:tcPr>
        <w:p w:rsidR="007865FC" w:rsidRDefault="00A776AA" w:rsidP="007865FC">
          <w:pPr>
            <w:jc w:val="center"/>
            <w:rPr>
              <w:rFonts w:ascii="Times New Roman" w:hAnsi="Times New Roman"/>
              <w:b/>
              <w:szCs w:val="28"/>
            </w:rPr>
          </w:pPr>
          <w:r>
            <w:rPr>
              <w:rFonts w:ascii="Times New Roman" w:hAnsi="Times New Roman"/>
              <w:b/>
              <w:szCs w:val="28"/>
            </w:rPr>
            <w:t>ZONGULDAK</w:t>
          </w:r>
          <w:r w:rsidR="007865FC" w:rsidRPr="0086335D">
            <w:rPr>
              <w:rFonts w:ascii="Times New Roman" w:hAnsi="Times New Roman"/>
              <w:b/>
              <w:szCs w:val="28"/>
            </w:rPr>
            <w:t xml:space="preserve"> İL GIDA TARIM VE HAYVANCILIK MÜDÜRLÜĞÜ </w:t>
          </w:r>
        </w:p>
        <w:p w:rsidR="007865FC" w:rsidRPr="008E508F" w:rsidRDefault="007865FC" w:rsidP="007865FC">
          <w:pPr>
            <w:jc w:val="center"/>
            <w:rPr>
              <w:rFonts w:ascii="Times New Roman" w:hAnsi="Times New Roman"/>
              <w:b/>
              <w:bCs/>
              <w:sz w:val="40"/>
              <w:szCs w:val="40"/>
            </w:rPr>
          </w:pPr>
          <w:r>
            <w:rPr>
              <w:rFonts w:ascii="Times New Roman" w:hAnsi="Times New Roman"/>
              <w:b/>
              <w:szCs w:val="28"/>
            </w:rPr>
            <w:t>KALİTE EL KİTABI</w:t>
          </w:r>
        </w:p>
      </w:tc>
      <w:tc>
        <w:tcPr>
          <w:tcW w:w="718" w:type="pct"/>
          <w:vAlign w:val="center"/>
        </w:tcPr>
        <w:p w:rsidR="007865FC" w:rsidRPr="0086335D" w:rsidRDefault="007865FC" w:rsidP="007865FC">
          <w:pPr>
            <w:rPr>
              <w:rFonts w:ascii="Times New Roman" w:hAnsi="Times New Roman"/>
              <w:sz w:val="18"/>
              <w:szCs w:val="18"/>
            </w:rPr>
          </w:pPr>
          <w:r w:rsidRPr="0086335D">
            <w:rPr>
              <w:rFonts w:ascii="Times New Roman" w:hAnsi="Times New Roman"/>
              <w:sz w:val="18"/>
              <w:szCs w:val="18"/>
            </w:rPr>
            <w:t>Doküman Kodu</w:t>
          </w:r>
        </w:p>
      </w:tc>
      <w:tc>
        <w:tcPr>
          <w:tcW w:w="1128" w:type="pct"/>
          <w:vAlign w:val="center"/>
        </w:tcPr>
        <w:p w:rsidR="007865FC" w:rsidRPr="0002597B" w:rsidRDefault="007865FC" w:rsidP="007865FC">
          <w:pPr>
            <w:jc w:val="center"/>
            <w:rPr>
              <w:rFonts w:ascii="Times New Roman" w:hAnsi="Times New Roman"/>
              <w:bCs/>
              <w:sz w:val="18"/>
              <w:szCs w:val="18"/>
            </w:rPr>
          </w:pPr>
          <w:r w:rsidRPr="0002597B">
            <w:rPr>
              <w:rFonts w:ascii="Times New Roman" w:hAnsi="Times New Roman"/>
              <w:bCs/>
              <w:sz w:val="18"/>
              <w:szCs w:val="18"/>
            </w:rPr>
            <w:t>GTHB_</w:t>
          </w:r>
          <w:r w:rsidR="00A776AA" w:rsidRPr="0002597B">
            <w:rPr>
              <w:rFonts w:ascii="Times New Roman" w:hAnsi="Times New Roman"/>
              <w:bCs/>
              <w:sz w:val="18"/>
              <w:szCs w:val="18"/>
            </w:rPr>
            <w:t>67</w:t>
          </w:r>
          <w:r w:rsidRPr="0002597B">
            <w:rPr>
              <w:rFonts w:ascii="Times New Roman" w:hAnsi="Times New Roman"/>
              <w:bCs/>
              <w:sz w:val="18"/>
              <w:szCs w:val="18"/>
            </w:rPr>
            <w:t>_İLM_KEK.001</w:t>
          </w:r>
        </w:p>
      </w:tc>
    </w:tr>
    <w:tr w:rsidR="00163401" w:rsidRPr="008E508F" w:rsidTr="00C8455F">
      <w:trPr>
        <w:cantSplit/>
        <w:trHeight w:val="279"/>
      </w:trPr>
      <w:tc>
        <w:tcPr>
          <w:tcW w:w="1017" w:type="pct"/>
          <w:vMerge/>
          <w:vAlign w:val="center"/>
        </w:tcPr>
        <w:p w:rsidR="007865FC" w:rsidRPr="008E508F" w:rsidRDefault="007865FC" w:rsidP="007865FC">
          <w:pPr>
            <w:jc w:val="center"/>
            <w:rPr>
              <w:rFonts w:ascii="Times New Roman" w:hAnsi="Times New Roman"/>
              <w:b/>
            </w:rPr>
          </w:pPr>
        </w:p>
      </w:tc>
      <w:tc>
        <w:tcPr>
          <w:tcW w:w="2137" w:type="pct"/>
          <w:vMerge/>
          <w:vAlign w:val="center"/>
        </w:tcPr>
        <w:p w:rsidR="007865FC" w:rsidRPr="008E508F" w:rsidRDefault="007865FC" w:rsidP="007865FC">
          <w:pPr>
            <w:jc w:val="center"/>
            <w:rPr>
              <w:rFonts w:ascii="Times New Roman" w:hAnsi="Times New Roman"/>
              <w:b/>
              <w:bCs/>
              <w:sz w:val="44"/>
              <w:szCs w:val="44"/>
            </w:rPr>
          </w:pPr>
        </w:p>
      </w:tc>
      <w:tc>
        <w:tcPr>
          <w:tcW w:w="718" w:type="pct"/>
          <w:vAlign w:val="center"/>
        </w:tcPr>
        <w:p w:rsidR="007865FC" w:rsidRPr="0086335D" w:rsidRDefault="007865FC" w:rsidP="007865FC">
          <w:pPr>
            <w:rPr>
              <w:rFonts w:ascii="Times New Roman" w:hAnsi="Times New Roman"/>
              <w:sz w:val="18"/>
              <w:szCs w:val="18"/>
            </w:rPr>
          </w:pPr>
          <w:r w:rsidRPr="0086335D">
            <w:rPr>
              <w:rFonts w:ascii="Times New Roman" w:hAnsi="Times New Roman"/>
              <w:sz w:val="18"/>
              <w:szCs w:val="18"/>
            </w:rPr>
            <w:t xml:space="preserve">Revizyon No   </w:t>
          </w:r>
        </w:p>
      </w:tc>
      <w:tc>
        <w:tcPr>
          <w:tcW w:w="1128" w:type="pct"/>
          <w:vAlign w:val="center"/>
        </w:tcPr>
        <w:p w:rsidR="007865FC" w:rsidRPr="0002597B" w:rsidRDefault="00A3181A" w:rsidP="007865FC">
          <w:pPr>
            <w:jc w:val="center"/>
            <w:rPr>
              <w:rFonts w:ascii="Times New Roman" w:hAnsi="Times New Roman"/>
              <w:bCs/>
              <w:sz w:val="18"/>
              <w:szCs w:val="18"/>
            </w:rPr>
          </w:pPr>
          <w:r>
            <w:rPr>
              <w:rFonts w:ascii="Times New Roman" w:hAnsi="Times New Roman"/>
              <w:bCs/>
              <w:sz w:val="18"/>
              <w:szCs w:val="18"/>
            </w:rPr>
            <w:t>00</w:t>
          </w:r>
        </w:p>
      </w:tc>
    </w:tr>
    <w:tr w:rsidR="00163401" w:rsidRPr="008E508F" w:rsidTr="00C8455F">
      <w:trPr>
        <w:cantSplit/>
        <w:trHeight w:val="279"/>
      </w:trPr>
      <w:tc>
        <w:tcPr>
          <w:tcW w:w="1017" w:type="pct"/>
          <w:vMerge/>
          <w:vAlign w:val="center"/>
        </w:tcPr>
        <w:p w:rsidR="007865FC" w:rsidRPr="008E508F" w:rsidRDefault="007865FC" w:rsidP="007865FC">
          <w:pPr>
            <w:jc w:val="center"/>
            <w:rPr>
              <w:rFonts w:ascii="Times New Roman" w:hAnsi="Times New Roman"/>
              <w:b/>
            </w:rPr>
          </w:pPr>
        </w:p>
      </w:tc>
      <w:tc>
        <w:tcPr>
          <w:tcW w:w="2137" w:type="pct"/>
          <w:vMerge/>
          <w:vAlign w:val="center"/>
        </w:tcPr>
        <w:p w:rsidR="007865FC" w:rsidRPr="008E508F" w:rsidRDefault="007865FC" w:rsidP="007865FC">
          <w:pPr>
            <w:jc w:val="center"/>
            <w:rPr>
              <w:rFonts w:ascii="Times New Roman" w:hAnsi="Times New Roman"/>
              <w:b/>
              <w:bCs/>
              <w:sz w:val="44"/>
              <w:szCs w:val="44"/>
            </w:rPr>
          </w:pPr>
        </w:p>
      </w:tc>
      <w:tc>
        <w:tcPr>
          <w:tcW w:w="718" w:type="pct"/>
          <w:vAlign w:val="center"/>
        </w:tcPr>
        <w:p w:rsidR="007865FC" w:rsidRPr="0086335D" w:rsidRDefault="007865FC" w:rsidP="007865FC">
          <w:pPr>
            <w:rPr>
              <w:rFonts w:ascii="Times New Roman" w:hAnsi="Times New Roman"/>
              <w:sz w:val="18"/>
              <w:szCs w:val="18"/>
            </w:rPr>
          </w:pPr>
          <w:r w:rsidRPr="0086335D">
            <w:rPr>
              <w:rFonts w:ascii="Times New Roman" w:hAnsi="Times New Roman"/>
              <w:sz w:val="18"/>
              <w:szCs w:val="18"/>
            </w:rPr>
            <w:t>Revizyon Tarihi</w:t>
          </w:r>
        </w:p>
      </w:tc>
      <w:tc>
        <w:tcPr>
          <w:tcW w:w="1128" w:type="pct"/>
          <w:vAlign w:val="center"/>
        </w:tcPr>
        <w:p w:rsidR="007865FC" w:rsidRPr="0002597B" w:rsidRDefault="00A3181A" w:rsidP="007865FC">
          <w:pPr>
            <w:jc w:val="center"/>
            <w:rPr>
              <w:rFonts w:ascii="Times New Roman" w:hAnsi="Times New Roman"/>
              <w:bCs/>
              <w:sz w:val="18"/>
              <w:szCs w:val="18"/>
            </w:rPr>
          </w:pPr>
          <w:r>
            <w:rPr>
              <w:rFonts w:ascii="Times New Roman" w:hAnsi="Times New Roman"/>
              <w:bCs/>
              <w:sz w:val="18"/>
              <w:szCs w:val="18"/>
            </w:rPr>
            <w:t>00</w:t>
          </w:r>
        </w:p>
      </w:tc>
    </w:tr>
    <w:tr w:rsidR="00163401" w:rsidRPr="008E508F" w:rsidTr="00C8455F">
      <w:trPr>
        <w:cantSplit/>
        <w:trHeight w:val="344"/>
      </w:trPr>
      <w:tc>
        <w:tcPr>
          <w:tcW w:w="1017" w:type="pct"/>
          <w:vMerge/>
          <w:vAlign w:val="center"/>
        </w:tcPr>
        <w:p w:rsidR="007865FC" w:rsidRPr="008E508F" w:rsidRDefault="007865FC" w:rsidP="007865FC">
          <w:pPr>
            <w:jc w:val="center"/>
            <w:rPr>
              <w:rFonts w:ascii="Times New Roman" w:hAnsi="Times New Roman"/>
              <w:b/>
            </w:rPr>
          </w:pPr>
        </w:p>
      </w:tc>
      <w:tc>
        <w:tcPr>
          <w:tcW w:w="2137" w:type="pct"/>
          <w:vMerge/>
          <w:vAlign w:val="center"/>
        </w:tcPr>
        <w:p w:rsidR="007865FC" w:rsidRPr="008E508F" w:rsidRDefault="007865FC" w:rsidP="007865FC">
          <w:pPr>
            <w:jc w:val="center"/>
            <w:rPr>
              <w:rFonts w:ascii="Times New Roman" w:hAnsi="Times New Roman"/>
              <w:b/>
              <w:bCs/>
              <w:sz w:val="44"/>
              <w:szCs w:val="44"/>
            </w:rPr>
          </w:pPr>
        </w:p>
      </w:tc>
      <w:tc>
        <w:tcPr>
          <w:tcW w:w="718" w:type="pct"/>
          <w:vAlign w:val="center"/>
        </w:tcPr>
        <w:p w:rsidR="007865FC" w:rsidRPr="0086335D" w:rsidRDefault="007865FC" w:rsidP="007865FC">
          <w:pPr>
            <w:rPr>
              <w:rFonts w:ascii="Times New Roman" w:hAnsi="Times New Roman"/>
              <w:sz w:val="18"/>
              <w:szCs w:val="18"/>
            </w:rPr>
          </w:pPr>
          <w:r w:rsidRPr="0086335D">
            <w:rPr>
              <w:rFonts w:ascii="Times New Roman" w:hAnsi="Times New Roman"/>
              <w:sz w:val="18"/>
              <w:szCs w:val="18"/>
            </w:rPr>
            <w:t>Yürürlük Tarihi</w:t>
          </w:r>
        </w:p>
      </w:tc>
      <w:tc>
        <w:tcPr>
          <w:tcW w:w="1128" w:type="pct"/>
          <w:vAlign w:val="center"/>
        </w:tcPr>
        <w:p w:rsidR="007865FC" w:rsidRPr="0086335D" w:rsidRDefault="00A3181A" w:rsidP="007A2ADD">
          <w:pPr>
            <w:jc w:val="center"/>
            <w:rPr>
              <w:rFonts w:ascii="Times New Roman" w:hAnsi="Times New Roman"/>
              <w:bCs/>
              <w:sz w:val="18"/>
              <w:szCs w:val="18"/>
            </w:rPr>
          </w:pPr>
          <w:r>
            <w:rPr>
              <w:rFonts w:ascii="Times New Roman" w:hAnsi="Times New Roman"/>
              <w:bCs/>
              <w:sz w:val="18"/>
              <w:szCs w:val="18"/>
            </w:rPr>
            <w:t>26</w:t>
          </w:r>
          <w:r w:rsidR="00C83BD7">
            <w:rPr>
              <w:rFonts w:ascii="Times New Roman" w:hAnsi="Times New Roman"/>
              <w:bCs/>
              <w:sz w:val="18"/>
              <w:szCs w:val="18"/>
            </w:rPr>
            <w:t>.02.2018</w:t>
          </w:r>
        </w:p>
      </w:tc>
    </w:tr>
    <w:tr w:rsidR="00163401" w:rsidRPr="008E508F" w:rsidTr="00C8455F">
      <w:trPr>
        <w:cantSplit/>
        <w:trHeight w:val="179"/>
      </w:trPr>
      <w:tc>
        <w:tcPr>
          <w:tcW w:w="1017" w:type="pct"/>
          <w:vMerge/>
          <w:vAlign w:val="center"/>
        </w:tcPr>
        <w:p w:rsidR="007865FC" w:rsidRPr="008E508F" w:rsidRDefault="007865FC" w:rsidP="007865FC">
          <w:pPr>
            <w:jc w:val="center"/>
            <w:rPr>
              <w:rFonts w:ascii="Times New Roman" w:hAnsi="Times New Roman"/>
              <w:b/>
            </w:rPr>
          </w:pPr>
        </w:p>
      </w:tc>
      <w:tc>
        <w:tcPr>
          <w:tcW w:w="2137" w:type="pct"/>
          <w:vMerge/>
          <w:vAlign w:val="center"/>
        </w:tcPr>
        <w:p w:rsidR="007865FC" w:rsidRPr="008E508F" w:rsidRDefault="007865FC" w:rsidP="007865FC">
          <w:pPr>
            <w:jc w:val="center"/>
            <w:rPr>
              <w:rFonts w:ascii="Times New Roman" w:hAnsi="Times New Roman"/>
              <w:b/>
              <w:bCs/>
              <w:sz w:val="44"/>
              <w:szCs w:val="44"/>
            </w:rPr>
          </w:pPr>
        </w:p>
      </w:tc>
      <w:tc>
        <w:tcPr>
          <w:tcW w:w="718" w:type="pct"/>
          <w:vAlign w:val="center"/>
        </w:tcPr>
        <w:p w:rsidR="007865FC" w:rsidRPr="0086335D" w:rsidRDefault="007865FC" w:rsidP="007865FC">
          <w:pPr>
            <w:rPr>
              <w:rFonts w:ascii="Times New Roman" w:hAnsi="Times New Roman"/>
              <w:sz w:val="18"/>
              <w:szCs w:val="18"/>
            </w:rPr>
          </w:pPr>
          <w:r w:rsidRPr="0086335D">
            <w:rPr>
              <w:rFonts w:ascii="Times New Roman" w:hAnsi="Times New Roman"/>
              <w:sz w:val="18"/>
              <w:szCs w:val="18"/>
            </w:rPr>
            <w:t xml:space="preserve">Sayfa No            </w:t>
          </w:r>
        </w:p>
      </w:tc>
      <w:tc>
        <w:tcPr>
          <w:tcW w:w="1128" w:type="pct"/>
          <w:vAlign w:val="center"/>
        </w:tcPr>
        <w:p w:rsidR="007865FC" w:rsidRPr="0086335D" w:rsidRDefault="00D542CB" w:rsidP="00D542CB">
          <w:pPr>
            <w:jc w:val="center"/>
            <w:rPr>
              <w:rFonts w:ascii="Times New Roman" w:hAnsi="Times New Roman"/>
              <w:bCs/>
              <w:sz w:val="18"/>
              <w:szCs w:val="18"/>
            </w:rPr>
          </w:pPr>
          <w:r>
            <w:rPr>
              <w:rFonts w:ascii="Times New Roman" w:hAnsi="Times New Roman"/>
              <w:bCs/>
              <w:sz w:val="18"/>
              <w:szCs w:val="18"/>
            </w:rPr>
            <w:fldChar w:fldCharType="begin"/>
          </w:r>
          <w:r>
            <w:rPr>
              <w:rFonts w:ascii="Times New Roman" w:hAnsi="Times New Roman"/>
              <w:bCs/>
              <w:sz w:val="18"/>
              <w:szCs w:val="18"/>
            </w:rPr>
            <w:instrText xml:space="preserve"> PAGE  \* Arabic  \* MERGEFORMAT </w:instrText>
          </w:r>
          <w:r>
            <w:rPr>
              <w:rFonts w:ascii="Times New Roman" w:hAnsi="Times New Roman"/>
              <w:bCs/>
              <w:sz w:val="18"/>
              <w:szCs w:val="18"/>
            </w:rPr>
            <w:fldChar w:fldCharType="separate"/>
          </w:r>
          <w:r w:rsidR="00A3181A">
            <w:rPr>
              <w:rFonts w:ascii="Times New Roman" w:hAnsi="Times New Roman"/>
              <w:bCs/>
              <w:noProof/>
              <w:sz w:val="18"/>
              <w:szCs w:val="18"/>
            </w:rPr>
            <w:t>18</w:t>
          </w:r>
          <w:r>
            <w:rPr>
              <w:rFonts w:ascii="Times New Roman" w:hAnsi="Times New Roman"/>
              <w:bCs/>
              <w:sz w:val="18"/>
              <w:szCs w:val="18"/>
            </w:rPr>
            <w:fldChar w:fldCharType="end"/>
          </w:r>
        </w:p>
      </w:tc>
    </w:tr>
  </w:tbl>
  <w:p w:rsidR="00282E6E" w:rsidRDefault="00282E6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30"/>
    <w:multiLevelType w:val="hybridMultilevel"/>
    <w:tmpl w:val="F40283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A702342"/>
    <w:multiLevelType w:val="hybridMultilevel"/>
    <w:tmpl w:val="765C3F9A"/>
    <w:lvl w:ilvl="0" w:tplc="6784AE4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9C4374"/>
    <w:multiLevelType w:val="hybridMultilevel"/>
    <w:tmpl w:val="D62E5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92154"/>
    <w:multiLevelType w:val="hybridMultilevel"/>
    <w:tmpl w:val="7766FF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D9427B"/>
    <w:multiLevelType w:val="hybridMultilevel"/>
    <w:tmpl w:val="4A7AB1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2D74CCC"/>
    <w:multiLevelType w:val="hybridMultilevel"/>
    <w:tmpl w:val="E166B0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E269AA"/>
    <w:multiLevelType w:val="hybridMultilevel"/>
    <w:tmpl w:val="BCD01B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7440CF"/>
    <w:multiLevelType w:val="hybridMultilevel"/>
    <w:tmpl w:val="2A3CA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7021ECB"/>
    <w:multiLevelType w:val="hybridMultilevel"/>
    <w:tmpl w:val="2266E4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ED023E3"/>
    <w:multiLevelType w:val="multilevel"/>
    <w:tmpl w:val="063E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721B2"/>
    <w:multiLevelType w:val="hybridMultilevel"/>
    <w:tmpl w:val="2A02E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1E96CEE"/>
    <w:multiLevelType w:val="multilevel"/>
    <w:tmpl w:val="61289764"/>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2">
    <w:nsid w:val="408D1DF7"/>
    <w:multiLevelType w:val="hybridMultilevel"/>
    <w:tmpl w:val="8CB8FD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3112E3A"/>
    <w:multiLevelType w:val="multilevel"/>
    <w:tmpl w:val="61289764"/>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4">
    <w:nsid w:val="43833F11"/>
    <w:multiLevelType w:val="hybridMultilevel"/>
    <w:tmpl w:val="52EA4642"/>
    <w:lvl w:ilvl="0" w:tplc="B4EE809C">
      <w:start w:val="1"/>
      <w:numFmt w:val="bullet"/>
      <w:lvlText w:val="•"/>
      <w:lvlJc w:val="left"/>
      <w:pPr>
        <w:tabs>
          <w:tab w:val="num" w:pos="720"/>
        </w:tabs>
        <w:ind w:left="720" w:hanging="360"/>
      </w:pPr>
      <w:rPr>
        <w:rFonts w:ascii="Times New Roman" w:hAnsi="Times New Roman" w:hint="default"/>
      </w:rPr>
    </w:lvl>
    <w:lvl w:ilvl="1" w:tplc="42BA35F6" w:tentative="1">
      <w:start w:val="1"/>
      <w:numFmt w:val="bullet"/>
      <w:lvlText w:val="•"/>
      <w:lvlJc w:val="left"/>
      <w:pPr>
        <w:tabs>
          <w:tab w:val="num" w:pos="1440"/>
        </w:tabs>
        <w:ind w:left="1440" w:hanging="360"/>
      </w:pPr>
      <w:rPr>
        <w:rFonts w:ascii="Times New Roman" w:hAnsi="Times New Roman" w:hint="default"/>
      </w:rPr>
    </w:lvl>
    <w:lvl w:ilvl="2" w:tplc="6BA03E52" w:tentative="1">
      <w:start w:val="1"/>
      <w:numFmt w:val="bullet"/>
      <w:lvlText w:val="•"/>
      <w:lvlJc w:val="left"/>
      <w:pPr>
        <w:tabs>
          <w:tab w:val="num" w:pos="2160"/>
        </w:tabs>
        <w:ind w:left="2160" w:hanging="360"/>
      </w:pPr>
      <w:rPr>
        <w:rFonts w:ascii="Times New Roman" w:hAnsi="Times New Roman" w:hint="default"/>
      </w:rPr>
    </w:lvl>
    <w:lvl w:ilvl="3" w:tplc="28AA7D58" w:tentative="1">
      <w:start w:val="1"/>
      <w:numFmt w:val="bullet"/>
      <w:lvlText w:val="•"/>
      <w:lvlJc w:val="left"/>
      <w:pPr>
        <w:tabs>
          <w:tab w:val="num" w:pos="2880"/>
        </w:tabs>
        <w:ind w:left="2880" w:hanging="360"/>
      </w:pPr>
      <w:rPr>
        <w:rFonts w:ascii="Times New Roman" w:hAnsi="Times New Roman" w:hint="default"/>
      </w:rPr>
    </w:lvl>
    <w:lvl w:ilvl="4" w:tplc="26E0CFCC" w:tentative="1">
      <w:start w:val="1"/>
      <w:numFmt w:val="bullet"/>
      <w:lvlText w:val="•"/>
      <w:lvlJc w:val="left"/>
      <w:pPr>
        <w:tabs>
          <w:tab w:val="num" w:pos="3600"/>
        </w:tabs>
        <w:ind w:left="3600" w:hanging="360"/>
      </w:pPr>
      <w:rPr>
        <w:rFonts w:ascii="Times New Roman" w:hAnsi="Times New Roman" w:hint="default"/>
      </w:rPr>
    </w:lvl>
    <w:lvl w:ilvl="5" w:tplc="4ECA223C" w:tentative="1">
      <w:start w:val="1"/>
      <w:numFmt w:val="bullet"/>
      <w:lvlText w:val="•"/>
      <w:lvlJc w:val="left"/>
      <w:pPr>
        <w:tabs>
          <w:tab w:val="num" w:pos="4320"/>
        </w:tabs>
        <w:ind w:left="4320" w:hanging="360"/>
      </w:pPr>
      <w:rPr>
        <w:rFonts w:ascii="Times New Roman" w:hAnsi="Times New Roman" w:hint="default"/>
      </w:rPr>
    </w:lvl>
    <w:lvl w:ilvl="6" w:tplc="E228BE3C" w:tentative="1">
      <w:start w:val="1"/>
      <w:numFmt w:val="bullet"/>
      <w:lvlText w:val="•"/>
      <w:lvlJc w:val="left"/>
      <w:pPr>
        <w:tabs>
          <w:tab w:val="num" w:pos="5040"/>
        </w:tabs>
        <w:ind w:left="5040" w:hanging="360"/>
      </w:pPr>
      <w:rPr>
        <w:rFonts w:ascii="Times New Roman" w:hAnsi="Times New Roman" w:hint="default"/>
      </w:rPr>
    </w:lvl>
    <w:lvl w:ilvl="7" w:tplc="860E6B02" w:tentative="1">
      <w:start w:val="1"/>
      <w:numFmt w:val="bullet"/>
      <w:lvlText w:val="•"/>
      <w:lvlJc w:val="left"/>
      <w:pPr>
        <w:tabs>
          <w:tab w:val="num" w:pos="5760"/>
        </w:tabs>
        <w:ind w:left="5760" w:hanging="360"/>
      </w:pPr>
      <w:rPr>
        <w:rFonts w:ascii="Times New Roman" w:hAnsi="Times New Roman" w:hint="default"/>
      </w:rPr>
    </w:lvl>
    <w:lvl w:ilvl="8" w:tplc="92EC02E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7095EF8"/>
    <w:multiLevelType w:val="hybridMultilevel"/>
    <w:tmpl w:val="34646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2A37DDD"/>
    <w:multiLevelType w:val="hybridMultilevel"/>
    <w:tmpl w:val="D0143722"/>
    <w:lvl w:ilvl="0" w:tplc="67A45A44">
      <w:start w:val="1"/>
      <w:numFmt w:val="bullet"/>
      <w:lvlText w:val=""/>
      <w:lvlJc w:val="left"/>
      <w:pPr>
        <w:tabs>
          <w:tab w:val="num" w:pos="720"/>
        </w:tabs>
        <w:ind w:left="720" w:hanging="360"/>
      </w:pPr>
      <w:rPr>
        <w:rFonts w:ascii="Webdings" w:hAnsi="Webdings" w:hint="default"/>
      </w:rPr>
    </w:lvl>
    <w:lvl w:ilvl="1" w:tplc="4A645FE8" w:tentative="1">
      <w:start w:val="1"/>
      <w:numFmt w:val="bullet"/>
      <w:lvlText w:val=""/>
      <w:lvlJc w:val="left"/>
      <w:pPr>
        <w:tabs>
          <w:tab w:val="num" w:pos="1440"/>
        </w:tabs>
        <w:ind w:left="1440" w:hanging="360"/>
      </w:pPr>
      <w:rPr>
        <w:rFonts w:ascii="Webdings" w:hAnsi="Webdings" w:hint="default"/>
      </w:rPr>
    </w:lvl>
    <w:lvl w:ilvl="2" w:tplc="C23E5872" w:tentative="1">
      <w:start w:val="1"/>
      <w:numFmt w:val="bullet"/>
      <w:lvlText w:val=""/>
      <w:lvlJc w:val="left"/>
      <w:pPr>
        <w:tabs>
          <w:tab w:val="num" w:pos="2160"/>
        </w:tabs>
        <w:ind w:left="2160" w:hanging="360"/>
      </w:pPr>
      <w:rPr>
        <w:rFonts w:ascii="Webdings" w:hAnsi="Webdings" w:hint="default"/>
      </w:rPr>
    </w:lvl>
    <w:lvl w:ilvl="3" w:tplc="9FEC94B0" w:tentative="1">
      <w:start w:val="1"/>
      <w:numFmt w:val="bullet"/>
      <w:lvlText w:val=""/>
      <w:lvlJc w:val="left"/>
      <w:pPr>
        <w:tabs>
          <w:tab w:val="num" w:pos="2880"/>
        </w:tabs>
        <w:ind w:left="2880" w:hanging="360"/>
      </w:pPr>
      <w:rPr>
        <w:rFonts w:ascii="Webdings" w:hAnsi="Webdings" w:hint="default"/>
      </w:rPr>
    </w:lvl>
    <w:lvl w:ilvl="4" w:tplc="CEEE3EFE" w:tentative="1">
      <w:start w:val="1"/>
      <w:numFmt w:val="bullet"/>
      <w:lvlText w:val=""/>
      <w:lvlJc w:val="left"/>
      <w:pPr>
        <w:tabs>
          <w:tab w:val="num" w:pos="3600"/>
        </w:tabs>
        <w:ind w:left="3600" w:hanging="360"/>
      </w:pPr>
      <w:rPr>
        <w:rFonts w:ascii="Webdings" w:hAnsi="Webdings" w:hint="default"/>
      </w:rPr>
    </w:lvl>
    <w:lvl w:ilvl="5" w:tplc="E572DBD6" w:tentative="1">
      <w:start w:val="1"/>
      <w:numFmt w:val="bullet"/>
      <w:lvlText w:val=""/>
      <w:lvlJc w:val="left"/>
      <w:pPr>
        <w:tabs>
          <w:tab w:val="num" w:pos="4320"/>
        </w:tabs>
        <w:ind w:left="4320" w:hanging="360"/>
      </w:pPr>
      <w:rPr>
        <w:rFonts w:ascii="Webdings" w:hAnsi="Webdings" w:hint="default"/>
      </w:rPr>
    </w:lvl>
    <w:lvl w:ilvl="6" w:tplc="5378A0DC" w:tentative="1">
      <w:start w:val="1"/>
      <w:numFmt w:val="bullet"/>
      <w:lvlText w:val=""/>
      <w:lvlJc w:val="left"/>
      <w:pPr>
        <w:tabs>
          <w:tab w:val="num" w:pos="5040"/>
        </w:tabs>
        <w:ind w:left="5040" w:hanging="360"/>
      </w:pPr>
      <w:rPr>
        <w:rFonts w:ascii="Webdings" w:hAnsi="Webdings" w:hint="default"/>
      </w:rPr>
    </w:lvl>
    <w:lvl w:ilvl="7" w:tplc="BA6083B4" w:tentative="1">
      <w:start w:val="1"/>
      <w:numFmt w:val="bullet"/>
      <w:lvlText w:val=""/>
      <w:lvlJc w:val="left"/>
      <w:pPr>
        <w:tabs>
          <w:tab w:val="num" w:pos="5760"/>
        </w:tabs>
        <w:ind w:left="5760" w:hanging="360"/>
      </w:pPr>
      <w:rPr>
        <w:rFonts w:ascii="Webdings" w:hAnsi="Webdings" w:hint="default"/>
      </w:rPr>
    </w:lvl>
    <w:lvl w:ilvl="8" w:tplc="32E02E88" w:tentative="1">
      <w:start w:val="1"/>
      <w:numFmt w:val="bullet"/>
      <w:lvlText w:val=""/>
      <w:lvlJc w:val="left"/>
      <w:pPr>
        <w:tabs>
          <w:tab w:val="num" w:pos="6480"/>
        </w:tabs>
        <w:ind w:left="6480" w:hanging="360"/>
      </w:pPr>
      <w:rPr>
        <w:rFonts w:ascii="Webdings" w:hAnsi="Webdings" w:hint="default"/>
      </w:rPr>
    </w:lvl>
  </w:abstractNum>
  <w:abstractNum w:abstractNumId="17">
    <w:nsid w:val="53CD3364"/>
    <w:multiLevelType w:val="hybridMultilevel"/>
    <w:tmpl w:val="853230E0"/>
    <w:lvl w:ilvl="0" w:tplc="809A0A42">
      <w:start w:val="1"/>
      <w:numFmt w:val="lowerLetter"/>
      <w:lvlText w:val="%1)"/>
      <w:lvlJc w:val="left"/>
      <w:pPr>
        <w:tabs>
          <w:tab w:val="num" w:pos="720"/>
        </w:tabs>
        <w:ind w:left="720" w:hanging="360"/>
      </w:pPr>
    </w:lvl>
    <w:lvl w:ilvl="1" w:tplc="D71843EE" w:tentative="1">
      <w:start w:val="1"/>
      <w:numFmt w:val="lowerLetter"/>
      <w:lvlText w:val="%2)"/>
      <w:lvlJc w:val="left"/>
      <w:pPr>
        <w:tabs>
          <w:tab w:val="num" w:pos="1440"/>
        </w:tabs>
        <w:ind w:left="1440" w:hanging="360"/>
      </w:pPr>
    </w:lvl>
    <w:lvl w:ilvl="2" w:tplc="51F24802" w:tentative="1">
      <w:start w:val="1"/>
      <w:numFmt w:val="lowerLetter"/>
      <w:lvlText w:val="%3)"/>
      <w:lvlJc w:val="left"/>
      <w:pPr>
        <w:tabs>
          <w:tab w:val="num" w:pos="2160"/>
        </w:tabs>
        <w:ind w:left="2160" w:hanging="360"/>
      </w:pPr>
    </w:lvl>
    <w:lvl w:ilvl="3" w:tplc="E3F4C1C2" w:tentative="1">
      <w:start w:val="1"/>
      <w:numFmt w:val="lowerLetter"/>
      <w:lvlText w:val="%4)"/>
      <w:lvlJc w:val="left"/>
      <w:pPr>
        <w:tabs>
          <w:tab w:val="num" w:pos="2880"/>
        </w:tabs>
        <w:ind w:left="2880" w:hanging="360"/>
      </w:pPr>
    </w:lvl>
    <w:lvl w:ilvl="4" w:tplc="ABCA1096" w:tentative="1">
      <w:start w:val="1"/>
      <w:numFmt w:val="lowerLetter"/>
      <w:lvlText w:val="%5)"/>
      <w:lvlJc w:val="left"/>
      <w:pPr>
        <w:tabs>
          <w:tab w:val="num" w:pos="3600"/>
        </w:tabs>
        <w:ind w:left="3600" w:hanging="360"/>
      </w:pPr>
    </w:lvl>
    <w:lvl w:ilvl="5" w:tplc="C868D3DC" w:tentative="1">
      <w:start w:val="1"/>
      <w:numFmt w:val="lowerLetter"/>
      <w:lvlText w:val="%6)"/>
      <w:lvlJc w:val="left"/>
      <w:pPr>
        <w:tabs>
          <w:tab w:val="num" w:pos="4320"/>
        </w:tabs>
        <w:ind w:left="4320" w:hanging="360"/>
      </w:pPr>
    </w:lvl>
    <w:lvl w:ilvl="6" w:tplc="3CF6F644" w:tentative="1">
      <w:start w:val="1"/>
      <w:numFmt w:val="lowerLetter"/>
      <w:lvlText w:val="%7)"/>
      <w:lvlJc w:val="left"/>
      <w:pPr>
        <w:tabs>
          <w:tab w:val="num" w:pos="5040"/>
        </w:tabs>
        <w:ind w:left="5040" w:hanging="360"/>
      </w:pPr>
    </w:lvl>
    <w:lvl w:ilvl="7" w:tplc="34AE41C8" w:tentative="1">
      <w:start w:val="1"/>
      <w:numFmt w:val="lowerLetter"/>
      <w:lvlText w:val="%8)"/>
      <w:lvlJc w:val="left"/>
      <w:pPr>
        <w:tabs>
          <w:tab w:val="num" w:pos="5760"/>
        </w:tabs>
        <w:ind w:left="5760" w:hanging="360"/>
      </w:pPr>
    </w:lvl>
    <w:lvl w:ilvl="8" w:tplc="FD9863AC" w:tentative="1">
      <w:start w:val="1"/>
      <w:numFmt w:val="lowerLetter"/>
      <w:lvlText w:val="%9)"/>
      <w:lvlJc w:val="left"/>
      <w:pPr>
        <w:tabs>
          <w:tab w:val="num" w:pos="6480"/>
        </w:tabs>
        <w:ind w:left="6480" w:hanging="360"/>
      </w:pPr>
    </w:lvl>
  </w:abstractNum>
  <w:abstractNum w:abstractNumId="18">
    <w:nsid w:val="5EE716A5"/>
    <w:multiLevelType w:val="hybridMultilevel"/>
    <w:tmpl w:val="F77A9A26"/>
    <w:lvl w:ilvl="0" w:tplc="041F000F">
      <w:start w:val="1"/>
      <w:numFmt w:val="decimal"/>
      <w:lvlText w:val="%1."/>
      <w:lvlJc w:val="left"/>
      <w:pPr>
        <w:tabs>
          <w:tab w:val="num" w:pos="720"/>
        </w:tabs>
        <w:ind w:left="720" w:hanging="360"/>
      </w:pPr>
      <w:rPr>
        <w:rFonts w:hint="default"/>
      </w:rPr>
    </w:lvl>
    <w:lvl w:ilvl="1" w:tplc="08C4B05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0E361D"/>
    <w:multiLevelType w:val="hybridMultilevel"/>
    <w:tmpl w:val="65FCD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2AA2534"/>
    <w:multiLevelType w:val="hybridMultilevel"/>
    <w:tmpl w:val="F0743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3FD135D"/>
    <w:multiLevelType w:val="hybridMultilevel"/>
    <w:tmpl w:val="F6C68A10"/>
    <w:lvl w:ilvl="0" w:tplc="EEEC71B0">
      <w:start w:val="1"/>
      <w:numFmt w:val="bullet"/>
      <w:lvlText w:val=""/>
      <w:lvlJc w:val="left"/>
      <w:pPr>
        <w:tabs>
          <w:tab w:val="num" w:pos="1068"/>
        </w:tabs>
        <w:ind w:left="1068" w:hanging="360"/>
      </w:pPr>
      <w:rPr>
        <w:rFonts w:ascii="Webdings" w:hAnsi="Webdings" w:hint="default"/>
      </w:rPr>
    </w:lvl>
    <w:lvl w:ilvl="1" w:tplc="D1AE8598">
      <w:start w:val="153"/>
      <w:numFmt w:val="bullet"/>
      <w:lvlText w:val="•"/>
      <w:lvlJc w:val="left"/>
      <w:pPr>
        <w:tabs>
          <w:tab w:val="num" w:pos="1777"/>
        </w:tabs>
        <w:ind w:left="1777" w:hanging="360"/>
      </w:pPr>
      <w:rPr>
        <w:rFonts w:ascii="Arial" w:hAnsi="Arial" w:hint="default"/>
      </w:rPr>
    </w:lvl>
    <w:lvl w:ilvl="2" w:tplc="7F36A94C" w:tentative="1">
      <w:start w:val="1"/>
      <w:numFmt w:val="bullet"/>
      <w:lvlText w:val=""/>
      <w:lvlJc w:val="left"/>
      <w:pPr>
        <w:tabs>
          <w:tab w:val="num" w:pos="2508"/>
        </w:tabs>
        <w:ind w:left="2508" w:hanging="360"/>
      </w:pPr>
      <w:rPr>
        <w:rFonts w:ascii="Webdings" w:hAnsi="Webdings" w:hint="default"/>
      </w:rPr>
    </w:lvl>
    <w:lvl w:ilvl="3" w:tplc="3CF4DA0C" w:tentative="1">
      <w:start w:val="1"/>
      <w:numFmt w:val="bullet"/>
      <w:lvlText w:val=""/>
      <w:lvlJc w:val="left"/>
      <w:pPr>
        <w:tabs>
          <w:tab w:val="num" w:pos="3228"/>
        </w:tabs>
        <w:ind w:left="3228" w:hanging="360"/>
      </w:pPr>
      <w:rPr>
        <w:rFonts w:ascii="Webdings" w:hAnsi="Webdings" w:hint="default"/>
      </w:rPr>
    </w:lvl>
    <w:lvl w:ilvl="4" w:tplc="A7D88AFA" w:tentative="1">
      <w:start w:val="1"/>
      <w:numFmt w:val="bullet"/>
      <w:lvlText w:val=""/>
      <w:lvlJc w:val="left"/>
      <w:pPr>
        <w:tabs>
          <w:tab w:val="num" w:pos="3948"/>
        </w:tabs>
        <w:ind w:left="3948" w:hanging="360"/>
      </w:pPr>
      <w:rPr>
        <w:rFonts w:ascii="Webdings" w:hAnsi="Webdings" w:hint="default"/>
      </w:rPr>
    </w:lvl>
    <w:lvl w:ilvl="5" w:tplc="1730E38C" w:tentative="1">
      <w:start w:val="1"/>
      <w:numFmt w:val="bullet"/>
      <w:lvlText w:val=""/>
      <w:lvlJc w:val="left"/>
      <w:pPr>
        <w:tabs>
          <w:tab w:val="num" w:pos="4668"/>
        </w:tabs>
        <w:ind w:left="4668" w:hanging="360"/>
      </w:pPr>
      <w:rPr>
        <w:rFonts w:ascii="Webdings" w:hAnsi="Webdings" w:hint="default"/>
      </w:rPr>
    </w:lvl>
    <w:lvl w:ilvl="6" w:tplc="312CD07A" w:tentative="1">
      <w:start w:val="1"/>
      <w:numFmt w:val="bullet"/>
      <w:lvlText w:val=""/>
      <w:lvlJc w:val="left"/>
      <w:pPr>
        <w:tabs>
          <w:tab w:val="num" w:pos="5388"/>
        </w:tabs>
        <w:ind w:left="5388" w:hanging="360"/>
      </w:pPr>
      <w:rPr>
        <w:rFonts w:ascii="Webdings" w:hAnsi="Webdings" w:hint="default"/>
      </w:rPr>
    </w:lvl>
    <w:lvl w:ilvl="7" w:tplc="520E4A3C" w:tentative="1">
      <w:start w:val="1"/>
      <w:numFmt w:val="bullet"/>
      <w:lvlText w:val=""/>
      <w:lvlJc w:val="left"/>
      <w:pPr>
        <w:tabs>
          <w:tab w:val="num" w:pos="6108"/>
        </w:tabs>
        <w:ind w:left="6108" w:hanging="360"/>
      </w:pPr>
      <w:rPr>
        <w:rFonts w:ascii="Webdings" w:hAnsi="Webdings" w:hint="default"/>
      </w:rPr>
    </w:lvl>
    <w:lvl w:ilvl="8" w:tplc="716C991A" w:tentative="1">
      <w:start w:val="1"/>
      <w:numFmt w:val="bullet"/>
      <w:lvlText w:val=""/>
      <w:lvlJc w:val="left"/>
      <w:pPr>
        <w:tabs>
          <w:tab w:val="num" w:pos="6828"/>
        </w:tabs>
        <w:ind w:left="6828" w:hanging="360"/>
      </w:pPr>
      <w:rPr>
        <w:rFonts w:ascii="Webdings" w:hAnsi="Webdings" w:hint="default"/>
      </w:rPr>
    </w:lvl>
  </w:abstractNum>
  <w:abstractNum w:abstractNumId="22">
    <w:nsid w:val="7DE636B7"/>
    <w:multiLevelType w:val="hybridMultilevel"/>
    <w:tmpl w:val="9046408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E652B3B"/>
    <w:multiLevelType w:val="hybridMultilevel"/>
    <w:tmpl w:val="7B420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1"/>
  </w:num>
  <w:num w:numId="4">
    <w:abstractNumId w:val="13"/>
  </w:num>
  <w:num w:numId="5">
    <w:abstractNumId w:val="11"/>
  </w:num>
  <w:num w:numId="6">
    <w:abstractNumId w:val="6"/>
  </w:num>
  <w:num w:numId="7">
    <w:abstractNumId w:val="16"/>
  </w:num>
  <w:num w:numId="8">
    <w:abstractNumId w:val="9"/>
  </w:num>
  <w:num w:numId="9">
    <w:abstractNumId w:val="12"/>
  </w:num>
  <w:num w:numId="10">
    <w:abstractNumId w:val="14"/>
  </w:num>
  <w:num w:numId="11">
    <w:abstractNumId w:val="0"/>
  </w:num>
  <w:num w:numId="12">
    <w:abstractNumId w:val="18"/>
  </w:num>
  <w:num w:numId="13">
    <w:abstractNumId w:val="20"/>
  </w:num>
  <w:num w:numId="14">
    <w:abstractNumId w:val="2"/>
  </w:num>
  <w:num w:numId="15">
    <w:abstractNumId w:val="7"/>
  </w:num>
  <w:num w:numId="16">
    <w:abstractNumId w:val="19"/>
  </w:num>
  <w:num w:numId="17">
    <w:abstractNumId w:val="15"/>
  </w:num>
  <w:num w:numId="18">
    <w:abstractNumId w:val="23"/>
  </w:num>
  <w:num w:numId="19">
    <w:abstractNumId w:val="22"/>
  </w:num>
  <w:num w:numId="20">
    <w:abstractNumId w:val="3"/>
  </w:num>
  <w:num w:numId="21">
    <w:abstractNumId w:val="5"/>
  </w:num>
  <w:num w:numId="22">
    <w:abstractNumId w:val="8"/>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74"/>
    <w:rsid w:val="00000DB0"/>
    <w:rsid w:val="00004AD4"/>
    <w:rsid w:val="0001058C"/>
    <w:rsid w:val="00011BEC"/>
    <w:rsid w:val="00011C28"/>
    <w:rsid w:val="00016E19"/>
    <w:rsid w:val="00017CFF"/>
    <w:rsid w:val="00017FED"/>
    <w:rsid w:val="00021444"/>
    <w:rsid w:val="0002597B"/>
    <w:rsid w:val="0003051F"/>
    <w:rsid w:val="00034F60"/>
    <w:rsid w:val="00035D2E"/>
    <w:rsid w:val="00040613"/>
    <w:rsid w:val="000418D2"/>
    <w:rsid w:val="00041AC9"/>
    <w:rsid w:val="0005132A"/>
    <w:rsid w:val="00052795"/>
    <w:rsid w:val="00063AB2"/>
    <w:rsid w:val="00064750"/>
    <w:rsid w:val="000662D0"/>
    <w:rsid w:val="000758DC"/>
    <w:rsid w:val="000805A2"/>
    <w:rsid w:val="00083164"/>
    <w:rsid w:val="0008644F"/>
    <w:rsid w:val="0008703E"/>
    <w:rsid w:val="00093541"/>
    <w:rsid w:val="00094025"/>
    <w:rsid w:val="000C305C"/>
    <w:rsid w:val="000C38AA"/>
    <w:rsid w:val="000D56C0"/>
    <w:rsid w:val="000D65E7"/>
    <w:rsid w:val="000D763F"/>
    <w:rsid w:val="000E43D3"/>
    <w:rsid w:val="000E69E7"/>
    <w:rsid w:val="000E7329"/>
    <w:rsid w:val="000F30C1"/>
    <w:rsid w:val="000F3515"/>
    <w:rsid w:val="000F3D5D"/>
    <w:rsid w:val="00100EDA"/>
    <w:rsid w:val="00103F52"/>
    <w:rsid w:val="00104438"/>
    <w:rsid w:val="001100E6"/>
    <w:rsid w:val="00110701"/>
    <w:rsid w:val="00122502"/>
    <w:rsid w:val="00122977"/>
    <w:rsid w:val="00134025"/>
    <w:rsid w:val="00134A3C"/>
    <w:rsid w:val="00136C58"/>
    <w:rsid w:val="001423AD"/>
    <w:rsid w:val="00145FA9"/>
    <w:rsid w:val="00154574"/>
    <w:rsid w:val="00163401"/>
    <w:rsid w:val="0016716D"/>
    <w:rsid w:val="00182F42"/>
    <w:rsid w:val="001944A2"/>
    <w:rsid w:val="0019610F"/>
    <w:rsid w:val="00196B00"/>
    <w:rsid w:val="001A724A"/>
    <w:rsid w:val="001B3A75"/>
    <w:rsid w:val="001B5DAC"/>
    <w:rsid w:val="001C03B0"/>
    <w:rsid w:val="001C159B"/>
    <w:rsid w:val="001C2B69"/>
    <w:rsid w:val="001C3CEC"/>
    <w:rsid w:val="001C71A3"/>
    <w:rsid w:val="001D374E"/>
    <w:rsid w:val="001D54AC"/>
    <w:rsid w:val="001F3CB3"/>
    <w:rsid w:val="002011FB"/>
    <w:rsid w:val="00210D9A"/>
    <w:rsid w:val="00216A40"/>
    <w:rsid w:val="0022128B"/>
    <w:rsid w:val="002248DF"/>
    <w:rsid w:val="00234064"/>
    <w:rsid w:val="00247D6D"/>
    <w:rsid w:val="0025672F"/>
    <w:rsid w:val="002653DD"/>
    <w:rsid w:val="002723B4"/>
    <w:rsid w:val="00273A61"/>
    <w:rsid w:val="00273E5D"/>
    <w:rsid w:val="00276B5A"/>
    <w:rsid w:val="00282E6E"/>
    <w:rsid w:val="002875B0"/>
    <w:rsid w:val="002C0B3E"/>
    <w:rsid w:val="002C10E7"/>
    <w:rsid w:val="002C7B3E"/>
    <w:rsid w:val="002D381C"/>
    <w:rsid w:val="002E0035"/>
    <w:rsid w:val="002E2D17"/>
    <w:rsid w:val="002E3696"/>
    <w:rsid w:val="002F1321"/>
    <w:rsid w:val="002F5FA0"/>
    <w:rsid w:val="0030217E"/>
    <w:rsid w:val="00306743"/>
    <w:rsid w:val="0031331F"/>
    <w:rsid w:val="003146F2"/>
    <w:rsid w:val="003518C9"/>
    <w:rsid w:val="003543BA"/>
    <w:rsid w:val="00355554"/>
    <w:rsid w:val="003572CB"/>
    <w:rsid w:val="00367CFA"/>
    <w:rsid w:val="00372DA8"/>
    <w:rsid w:val="003A0574"/>
    <w:rsid w:val="003A1529"/>
    <w:rsid w:val="003A2D7D"/>
    <w:rsid w:val="003C6649"/>
    <w:rsid w:val="003D45BB"/>
    <w:rsid w:val="003E25EC"/>
    <w:rsid w:val="003E41AB"/>
    <w:rsid w:val="003F6606"/>
    <w:rsid w:val="00420A08"/>
    <w:rsid w:val="00434007"/>
    <w:rsid w:val="00441225"/>
    <w:rsid w:val="00443521"/>
    <w:rsid w:val="00463120"/>
    <w:rsid w:val="00464A85"/>
    <w:rsid w:val="0047373A"/>
    <w:rsid w:val="00493879"/>
    <w:rsid w:val="00493BEE"/>
    <w:rsid w:val="00496AC7"/>
    <w:rsid w:val="004A0B37"/>
    <w:rsid w:val="004A23B2"/>
    <w:rsid w:val="004A619C"/>
    <w:rsid w:val="004B38B1"/>
    <w:rsid w:val="004B661B"/>
    <w:rsid w:val="004C424B"/>
    <w:rsid w:val="004D091E"/>
    <w:rsid w:val="004D43CB"/>
    <w:rsid w:val="004D56C5"/>
    <w:rsid w:val="004E1018"/>
    <w:rsid w:val="004E7DC0"/>
    <w:rsid w:val="004F1DF4"/>
    <w:rsid w:val="004F480E"/>
    <w:rsid w:val="004F6B4A"/>
    <w:rsid w:val="004F6D51"/>
    <w:rsid w:val="005130D5"/>
    <w:rsid w:val="00514278"/>
    <w:rsid w:val="0052225C"/>
    <w:rsid w:val="00540251"/>
    <w:rsid w:val="0054343E"/>
    <w:rsid w:val="00544B0C"/>
    <w:rsid w:val="00546C27"/>
    <w:rsid w:val="00552857"/>
    <w:rsid w:val="00553DF7"/>
    <w:rsid w:val="00570989"/>
    <w:rsid w:val="00571931"/>
    <w:rsid w:val="00574C51"/>
    <w:rsid w:val="00575047"/>
    <w:rsid w:val="005753C9"/>
    <w:rsid w:val="005759E8"/>
    <w:rsid w:val="00580719"/>
    <w:rsid w:val="00586392"/>
    <w:rsid w:val="00593DBE"/>
    <w:rsid w:val="005955BE"/>
    <w:rsid w:val="00595CF2"/>
    <w:rsid w:val="005A37BC"/>
    <w:rsid w:val="005A5311"/>
    <w:rsid w:val="005A7E2E"/>
    <w:rsid w:val="005B3F62"/>
    <w:rsid w:val="005B4953"/>
    <w:rsid w:val="005B51AA"/>
    <w:rsid w:val="005C19CE"/>
    <w:rsid w:val="005C405A"/>
    <w:rsid w:val="005D0312"/>
    <w:rsid w:val="005D2453"/>
    <w:rsid w:val="005D677F"/>
    <w:rsid w:val="005E300B"/>
    <w:rsid w:val="005F5F28"/>
    <w:rsid w:val="005F6893"/>
    <w:rsid w:val="005F6A76"/>
    <w:rsid w:val="006059C6"/>
    <w:rsid w:val="00606D6E"/>
    <w:rsid w:val="006074CB"/>
    <w:rsid w:val="00611359"/>
    <w:rsid w:val="0061378B"/>
    <w:rsid w:val="006243FD"/>
    <w:rsid w:val="006249B1"/>
    <w:rsid w:val="00626C7F"/>
    <w:rsid w:val="0063190F"/>
    <w:rsid w:val="00645377"/>
    <w:rsid w:val="00645F1F"/>
    <w:rsid w:val="00670F72"/>
    <w:rsid w:val="00673D57"/>
    <w:rsid w:val="006756AA"/>
    <w:rsid w:val="00676519"/>
    <w:rsid w:val="0068172F"/>
    <w:rsid w:val="00683026"/>
    <w:rsid w:val="006855D5"/>
    <w:rsid w:val="00691321"/>
    <w:rsid w:val="006922FB"/>
    <w:rsid w:val="006A5061"/>
    <w:rsid w:val="006A55E7"/>
    <w:rsid w:val="006B05DE"/>
    <w:rsid w:val="006B6A16"/>
    <w:rsid w:val="006B7C72"/>
    <w:rsid w:val="006D0723"/>
    <w:rsid w:val="006D0A26"/>
    <w:rsid w:val="006D6491"/>
    <w:rsid w:val="006F3747"/>
    <w:rsid w:val="006F4AD2"/>
    <w:rsid w:val="007011C2"/>
    <w:rsid w:val="007029D4"/>
    <w:rsid w:val="0070323E"/>
    <w:rsid w:val="00707418"/>
    <w:rsid w:val="00711761"/>
    <w:rsid w:val="007135C0"/>
    <w:rsid w:val="0072128B"/>
    <w:rsid w:val="007354FC"/>
    <w:rsid w:val="00741CEF"/>
    <w:rsid w:val="007450E8"/>
    <w:rsid w:val="00745E8B"/>
    <w:rsid w:val="0076082D"/>
    <w:rsid w:val="007836D0"/>
    <w:rsid w:val="007865FC"/>
    <w:rsid w:val="00793DC7"/>
    <w:rsid w:val="00794A59"/>
    <w:rsid w:val="007A0EE6"/>
    <w:rsid w:val="007A0FD7"/>
    <w:rsid w:val="007A2ADD"/>
    <w:rsid w:val="007A50D9"/>
    <w:rsid w:val="007A740B"/>
    <w:rsid w:val="007B25B5"/>
    <w:rsid w:val="007C20AB"/>
    <w:rsid w:val="007C6ACD"/>
    <w:rsid w:val="007D11ED"/>
    <w:rsid w:val="007D3970"/>
    <w:rsid w:val="007E0169"/>
    <w:rsid w:val="007E6A26"/>
    <w:rsid w:val="007E7AFF"/>
    <w:rsid w:val="00804CDA"/>
    <w:rsid w:val="00807E8B"/>
    <w:rsid w:val="008130DC"/>
    <w:rsid w:val="00814F8F"/>
    <w:rsid w:val="008242B2"/>
    <w:rsid w:val="00827135"/>
    <w:rsid w:val="008373AE"/>
    <w:rsid w:val="008374CD"/>
    <w:rsid w:val="00845412"/>
    <w:rsid w:val="0086442C"/>
    <w:rsid w:val="00870A6A"/>
    <w:rsid w:val="008712A5"/>
    <w:rsid w:val="008740AF"/>
    <w:rsid w:val="008809C3"/>
    <w:rsid w:val="00881185"/>
    <w:rsid w:val="008877E6"/>
    <w:rsid w:val="0088797A"/>
    <w:rsid w:val="0088799E"/>
    <w:rsid w:val="00891993"/>
    <w:rsid w:val="00891A46"/>
    <w:rsid w:val="0089301E"/>
    <w:rsid w:val="00897614"/>
    <w:rsid w:val="008A1332"/>
    <w:rsid w:val="008A419C"/>
    <w:rsid w:val="008A6773"/>
    <w:rsid w:val="008B3A8A"/>
    <w:rsid w:val="008D176C"/>
    <w:rsid w:val="008D2530"/>
    <w:rsid w:val="008D35B2"/>
    <w:rsid w:val="008D3720"/>
    <w:rsid w:val="008D3D21"/>
    <w:rsid w:val="008D5721"/>
    <w:rsid w:val="008E45B3"/>
    <w:rsid w:val="008E6570"/>
    <w:rsid w:val="008F2709"/>
    <w:rsid w:val="00916239"/>
    <w:rsid w:val="0091645E"/>
    <w:rsid w:val="00922A5A"/>
    <w:rsid w:val="009365FF"/>
    <w:rsid w:val="00944A29"/>
    <w:rsid w:val="00946F1E"/>
    <w:rsid w:val="00947AE4"/>
    <w:rsid w:val="00950D98"/>
    <w:rsid w:val="009569A7"/>
    <w:rsid w:val="00961CFC"/>
    <w:rsid w:val="0096319C"/>
    <w:rsid w:val="0096383B"/>
    <w:rsid w:val="00975DFA"/>
    <w:rsid w:val="009846EA"/>
    <w:rsid w:val="00986F3F"/>
    <w:rsid w:val="00993A5C"/>
    <w:rsid w:val="00994B3E"/>
    <w:rsid w:val="009A0D16"/>
    <w:rsid w:val="009A4DB9"/>
    <w:rsid w:val="009A5AB5"/>
    <w:rsid w:val="009C475B"/>
    <w:rsid w:val="009C57F1"/>
    <w:rsid w:val="009E2A1C"/>
    <w:rsid w:val="009F0246"/>
    <w:rsid w:val="009F1E6F"/>
    <w:rsid w:val="009F7A42"/>
    <w:rsid w:val="009F7B43"/>
    <w:rsid w:val="00A012D4"/>
    <w:rsid w:val="00A164FF"/>
    <w:rsid w:val="00A24FB7"/>
    <w:rsid w:val="00A31705"/>
    <w:rsid w:val="00A3181A"/>
    <w:rsid w:val="00A6060C"/>
    <w:rsid w:val="00A65B97"/>
    <w:rsid w:val="00A660EC"/>
    <w:rsid w:val="00A776AA"/>
    <w:rsid w:val="00A778B5"/>
    <w:rsid w:val="00A80B9E"/>
    <w:rsid w:val="00A91B6F"/>
    <w:rsid w:val="00A92660"/>
    <w:rsid w:val="00A96870"/>
    <w:rsid w:val="00AA7223"/>
    <w:rsid w:val="00AB1D6D"/>
    <w:rsid w:val="00AC3B22"/>
    <w:rsid w:val="00AD34B3"/>
    <w:rsid w:val="00AE2AE3"/>
    <w:rsid w:val="00AE3C69"/>
    <w:rsid w:val="00AE7B45"/>
    <w:rsid w:val="00AF3299"/>
    <w:rsid w:val="00AF5045"/>
    <w:rsid w:val="00B0261F"/>
    <w:rsid w:val="00B03A0F"/>
    <w:rsid w:val="00B04C3B"/>
    <w:rsid w:val="00B0670C"/>
    <w:rsid w:val="00B129DC"/>
    <w:rsid w:val="00B140C2"/>
    <w:rsid w:val="00B1469F"/>
    <w:rsid w:val="00B16ACA"/>
    <w:rsid w:val="00B20A74"/>
    <w:rsid w:val="00B27A64"/>
    <w:rsid w:val="00B4182E"/>
    <w:rsid w:val="00B56462"/>
    <w:rsid w:val="00B64414"/>
    <w:rsid w:val="00B71072"/>
    <w:rsid w:val="00B74FFB"/>
    <w:rsid w:val="00B75517"/>
    <w:rsid w:val="00B77F80"/>
    <w:rsid w:val="00B97885"/>
    <w:rsid w:val="00BA2FB6"/>
    <w:rsid w:val="00BA3036"/>
    <w:rsid w:val="00BA5C83"/>
    <w:rsid w:val="00BB3F90"/>
    <w:rsid w:val="00BD032A"/>
    <w:rsid w:val="00BE129B"/>
    <w:rsid w:val="00BE41D9"/>
    <w:rsid w:val="00BF07C6"/>
    <w:rsid w:val="00BF1336"/>
    <w:rsid w:val="00C33767"/>
    <w:rsid w:val="00C375B7"/>
    <w:rsid w:val="00C60795"/>
    <w:rsid w:val="00C61398"/>
    <w:rsid w:val="00C65D6A"/>
    <w:rsid w:val="00C71993"/>
    <w:rsid w:val="00C83BD7"/>
    <w:rsid w:val="00C8455F"/>
    <w:rsid w:val="00C936B8"/>
    <w:rsid w:val="00C938CC"/>
    <w:rsid w:val="00C93CC2"/>
    <w:rsid w:val="00C96949"/>
    <w:rsid w:val="00CA6F62"/>
    <w:rsid w:val="00CA7585"/>
    <w:rsid w:val="00CB174B"/>
    <w:rsid w:val="00CB63DC"/>
    <w:rsid w:val="00CB688C"/>
    <w:rsid w:val="00CD0882"/>
    <w:rsid w:val="00CD7F98"/>
    <w:rsid w:val="00CE1AD8"/>
    <w:rsid w:val="00CF2803"/>
    <w:rsid w:val="00CF4182"/>
    <w:rsid w:val="00CF4BBD"/>
    <w:rsid w:val="00CF4BD8"/>
    <w:rsid w:val="00D00F33"/>
    <w:rsid w:val="00D013FF"/>
    <w:rsid w:val="00D035F3"/>
    <w:rsid w:val="00D05368"/>
    <w:rsid w:val="00D11727"/>
    <w:rsid w:val="00D2029B"/>
    <w:rsid w:val="00D277B6"/>
    <w:rsid w:val="00D27AEC"/>
    <w:rsid w:val="00D36C72"/>
    <w:rsid w:val="00D372F7"/>
    <w:rsid w:val="00D50562"/>
    <w:rsid w:val="00D52C3F"/>
    <w:rsid w:val="00D542CB"/>
    <w:rsid w:val="00D6229F"/>
    <w:rsid w:val="00D6290B"/>
    <w:rsid w:val="00D712D9"/>
    <w:rsid w:val="00D72318"/>
    <w:rsid w:val="00D73FD3"/>
    <w:rsid w:val="00D77C8B"/>
    <w:rsid w:val="00D804C3"/>
    <w:rsid w:val="00D8184B"/>
    <w:rsid w:val="00D915EE"/>
    <w:rsid w:val="00D9271A"/>
    <w:rsid w:val="00D927A2"/>
    <w:rsid w:val="00D952EE"/>
    <w:rsid w:val="00DA0E4D"/>
    <w:rsid w:val="00DA3367"/>
    <w:rsid w:val="00DA562A"/>
    <w:rsid w:val="00DB355E"/>
    <w:rsid w:val="00DB768C"/>
    <w:rsid w:val="00DC740D"/>
    <w:rsid w:val="00DD084B"/>
    <w:rsid w:val="00DD1F18"/>
    <w:rsid w:val="00DD3D5E"/>
    <w:rsid w:val="00DD409E"/>
    <w:rsid w:val="00DE2ABA"/>
    <w:rsid w:val="00DE5F94"/>
    <w:rsid w:val="00DF7E25"/>
    <w:rsid w:val="00E101A1"/>
    <w:rsid w:val="00E146C9"/>
    <w:rsid w:val="00E2271E"/>
    <w:rsid w:val="00E23E47"/>
    <w:rsid w:val="00E348D7"/>
    <w:rsid w:val="00E413F6"/>
    <w:rsid w:val="00E44F95"/>
    <w:rsid w:val="00E61213"/>
    <w:rsid w:val="00E614A7"/>
    <w:rsid w:val="00E708DC"/>
    <w:rsid w:val="00E745AD"/>
    <w:rsid w:val="00E84C38"/>
    <w:rsid w:val="00E87285"/>
    <w:rsid w:val="00E87535"/>
    <w:rsid w:val="00E957B2"/>
    <w:rsid w:val="00E96D3F"/>
    <w:rsid w:val="00EA005C"/>
    <w:rsid w:val="00EA0F45"/>
    <w:rsid w:val="00EA5B81"/>
    <w:rsid w:val="00EC0435"/>
    <w:rsid w:val="00EC15EA"/>
    <w:rsid w:val="00EC3552"/>
    <w:rsid w:val="00EC5463"/>
    <w:rsid w:val="00ED07A6"/>
    <w:rsid w:val="00ED0F23"/>
    <w:rsid w:val="00ED1169"/>
    <w:rsid w:val="00EE1E43"/>
    <w:rsid w:val="00EF27AD"/>
    <w:rsid w:val="00EF4836"/>
    <w:rsid w:val="00EF68D9"/>
    <w:rsid w:val="00EF6CCE"/>
    <w:rsid w:val="00EF72AB"/>
    <w:rsid w:val="00F011D4"/>
    <w:rsid w:val="00F05D85"/>
    <w:rsid w:val="00F1288D"/>
    <w:rsid w:val="00F2143C"/>
    <w:rsid w:val="00F24A50"/>
    <w:rsid w:val="00F440BE"/>
    <w:rsid w:val="00F512BF"/>
    <w:rsid w:val="00F5316A"/>
    <w:rsid w:val="00F60874"/>
    <w:rsid w:val="00F6169D"/>
    <w:rsid w:val="00F6279C"/>
    <w:rsid w:val="00F63268"/>
    <w:rsid w:val="00F66C93"/>
    <w:rsid w:val="00F82CE7"/>
    <w:rsid w:val="00F85C17"/>
    <w:rsid w:val="00F9279C"/>
    <w:rsid w:val="00F948D6"/>
    <w:rsid w:val="00FB6F5B"/>
    <w:rsid w:val="00FB7353"/>
    <w:rsid w:val="00FC0BB0"/>
    <w:rsid w:val="00FC16A0"/>
    <w:rsid w:val="00FC4701"/>
    <w:rsid w:val="00FD1D97"/>
    <w:rsid w:val="00FE29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51747F-EAB7-4D74-B4AA-4F07E9CB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570"/>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5E7"/>
    <w:pPr>
      <w:ind w:left="720"/>
      <w:contextualSpacing/>
    </w:pPr>
  </w:style>
  <w:style w:type="paragraph" w:styleId="NormalWeb">
    <w:name w:val="Normal (Web)"/>
    <w:basedOn w:val="Normal"/>
    <w:uiPriority w:val="99"/>
    <w:semiHidden/>
    <w:unhideWhenUsed/>
    <w:rsid w:val="00B74FFB"/>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A164FF"/>
    <w:rPr>
      <w:sz w:val="16"/>
      <w:szCs w:val="16"/>
    </w:rPr>
  </w:style>
  <w:style w:type="paragraph" w:styleId="AklamaMetni">
    <w:name w:val="annotation text"/>
    <w:basedOn w:val="Normal"/>
    <w:link w:val="AklamaMetniChar"/>
    <w:uiPriority w:val="99"/>
    <w:semiHidden/>
    <w:unhideWhenUsed/>
    <w:rsid w:val="00A164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164FF"/>
    <w:rPr>
      <w:sz w:val="20"/>
      <w:szCs w:val="20"/>
    </w:rPr>
  </w:style>
  <w:style w:type="paragraph" w:styleId="AklamaKonusu">
    <w:name w:val="annotation subject"/>
    <w:basedOn w:val="AklamaMetni"/>
    <w:next w:val="AklamaMetni"/>
    <w:link w:val="AklamaKonusuChar"/>
    <w:uiPriority w:val="99"/>
    <w:semiHidden/>
    <w:unhideWhenUsed/>
    <w:rsid w:val="00A164FF"/>
    <w:rPr>
      <w:b/>
      <w:bCs/>
    </w:rPr>
  </w:style>
  <w:style w:type="character" w:customStyle="1" w:styleId="AklamaKonusuChar">
    <w:name w:val="Açıklama Konusu Char"/>
    <w:basedOn w:val="AklamaMetniChar"/>
    <w:link w:val="AklamaKonusu"/>
    <w:uiPriority w:val="99"/>
    <w:semiHidden/>
    <w:rsid w:val="00A164FF"/>
    <w:rPr>
      <w:b/>
      <w:bCs/>
      <w:sz w:val="20"/>
      <w:szCs w:val="20"/>
    </w:rPr>
  </w:style>
  <w:style w:type="paragraph" w:styleId="BalonMetni">
    <w:name w:val="Balloon Text"/>
    <w:basedOn w:val="Normal"/>
    <w:link w:val="BalonMetniChar"/>
    <w:uiPriority w:val="99"/>
    <w:semiHidden/>
    <w:unhideWhenUsed/>
    <w:rsid w:val="00A164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64FF"/>
    <w:rPr>
      <w:rFonts w:ascii="Segoe UI" w:hAnsi="Segoe UI" w:cs="Segoe UI"/>
      <w:sz w:val="18"/>
      <w:szCs w:val="18"/>
    </w:rPr>
  </w:style>
  <w:style w:type="paragraph" w:styleId="stbilgi">
    <w:name w:val="header"/>
    <w:basedOn w:val="Normal"/>
    <w:link w:val="stbilgiChar"/>
    <w:unhideWhenUsed/>
    <w:rsid w:val="00282E6E"/>
    <w:pPr>
      <w:tabs>
        <w:tab w:val="center" w:pos="4536"/>
        <w:tab w:val="right" w:pos="9072"/>
      </w:tabs>
      <w:spacing w:after="0" w:line="240" w:lineRule="auto"/>
    </w:pPr>
  </w:style>
  <w:style w:type="character" w:customStyle="1" w:styleId="stbilgiChar">
    <w:name w:val="Üstbilgi Char"/>
    <w:basedOn w:val="VarsaylanParagrafYazTipi"/>
    <w:link w:val="stbilgi"/>
    <w:rsid w:val="00282E6E"/>
  </w:style>
  <w:style w:type="paragraph" w:styleId="Altbilgi">
    <w:name w:val="footer"/>
    <w:basedOn w:val="Normal"/>
    <w:link w:val="AltbilgiChar"/>
    <w:uiPriority w:val="99"/>
    <w:unhideWhenUsed/>
    <w:rsid w:val="00282E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2E6E"/>
  </w:style>
  <w:style w:type="table" w:styleId="TabloKlavuzu">
    <w:name w:val="Table Grid"/>
    <w:basedOn w:val="NormalTablo"/>
    <w:uiPriority w:val="59"/>
    <w:rsid w:val="004A23B2"/>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7865F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865FC"/>
    <w:rPr>
      <w:rFonts w:eastAsiaTheme="minorEastAsia"/>
      <w:lang w:eastAsia="tr-TR"/>
    </w:rPr>
  </w:style>
  <w:style w:type="paragraph" w:styleId="GvdeMetni2">
    <w:name w:val="Body Text 2"/>
    <w:basedOn w:val="Normal"/>
    <w:link w:val="GvdeMetni2Char"/>
    <w:rsid w:val="00D542CB"/>
    <w:pPr>
      <w:spacing w:after="0" w:line="240" w:lineRule="auto"/>
    </w:pPr>
    <w:rPr>
      <w:rFonts w:ascii="Arial" w:eastAsia="Times New Roman" w:hAnsi="Arial" w:cs="Arial"/>
      <w:sz w:val="24"/>
      <w:szCs w:val="20"/>
    </w:rPr>
  </w:style>
  <w:style w:type="character" w:customStyle="1" w:styleId="GvdeMetni2Char">
    <w:name w:val="Gövde Metni 2 Char"/>
    <w:basedOn w:val="VarsaylanParagrafYazTipi"/>
    <w:link w:val="GvdeMetni2"/>
    <w:rsid w:val="00D542CB"/>
    <w:rPr>
      <w:rFonts w:ascii="Arial" w:eastAsia="Times New Roman" w:hAnsi="Arial" w:cs="Arial"/>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27469">
      <w:bodyDiv w:val="1"/>
      <w:marLeft w:val="0"/>
      <w:marRight w:val="0"/>
      <w:marTop w:val="0"/>
      <w:marBottom w:val="0"/>
      <w:divBdr>
        <w:top w:val="none" w:sz="0" w:space="0" w:color="auto"/>
        <w:left w:val="none" w:sz="0" w:space="0" w:color="auto"/>
        <w:bottom w:val="none" w:sz="0" w:space="0" w:color="auto"/>
        <w:right w:val="none" w:sz="0" w:space="0" w:color="auto"/>
      </w:divBdr>
    </w:div>
    <w:div w:id="344862605">
      <w:bodyDiv w:val="1"/>
      <w:marLeft w:val="0"/>
      <w:marRight w:val="0"/>
      <w:marTop w:val="0"/>
      <w:marBottom w:val="0"/>
      <w:divBdr>
        <w:top w:val="none" w:sz="0" w:space="0" w:color="auto"/>
        <w:left w:val="none" w:sz="0" w:space="0" w:color="auto"/>
        <w:bottom w:val="none" w:sz="0" w:space="0" w:color="auto"/>
        <w:right w:val="none" w:sz="0" w:space="0" w:color="auto"/>
      </w:divBdr>
    </w:div>
    <w:div w:id="1121419251">
      <w:bodyDiv w:val="1"/>
      <w:marLeft w:val="0"/>
      <w:marRight w:val="0"/>
      <w:marTop w:val="0"/>
      <w:marBottom w:val="0"/>
      <w:divBdr>
        <w:top w:val="none" w:sz="0" w:space="0" w:color="auto"/>
        <w:left w:val="none" w:sz="0" w:space="0" w:color="auto"/>
        <w:bottom w:val="none" w:sz="0" w:space="0" w:color="auto"/>
        <w:right w:val="none" w:sz="0" w:space="0" w:color="auto"/>
      </w:divBdr>
    </w:div>
    <w:div w:id="1356007410">
      <w:bodyDiv w:val="1"/>
      <w:marLeft w:val="0"/>
      <w:marRight w:val="0"/>
      <w:marTop w:val="0"/>
      <w:marBottom w:val="0"/>
      <w:divBdr>
        <w:top w:val="none" w:sz="0" w:space="0" w:color="auto"/>
        <w:left w:val="none" w:sz="0" w:space="0" w:color="auto"/>
        <w:bottom w:val="none" w:sz="0" w:space="0" w:color="auto"/>
        <w:right w:val="none" w:sz="0" w:space="0" w:color="auto"/>
      </w:divBdr>
      <w:divsChild>
        <w:div w:id="486671616">
          <w:marLeft w:val="1627"/>
          <w:marRight w:val="0"/>
          <w:marTop w:val="100"/>
          <w:marBottom w:val="0"/>
          <w:divBdr>
            <w:top w:val="none" w:sz="0" w:space="0" w:color="auto"/>
            <w:left w:val="none" w:sz="0" w:space="0" w:color="auto"/>
            <w:bottom w:val="none" w:sz="0" w:space="0" w:color="auto"/>
            <w:right w:val="none" w:sz="0" w:space="0" w:color="auto"/>
          </w:divBdr>
        </w:div>
        <w:div w:id="597639641">
          <w:marLeft w:val="1627"/>
          <w:marRight w:val="0"/>
          <w:marTop w:val="100"/>
          <w:marBottom w:val="0"/>
          <w:divBdr>
            <w:top w:val="none" w:sz="0" w:space="0" w:color="auto"/>
            <w:left w:val="none" w:sz="0" w:space="0" w:color="auto"/>
            <w:bottom w:val="none" w:sz="0" w:space="0" w:color="auto"/>
            <w:right w:val="none" w:sz="0" w:space="0" w:color="auto"/>
          </w:divBdr>
        </w:div>
        <w:div w:id="1094594063">
          <w:marLeft w:val="1627"/>
          <w:marRight w:val="0"/>
          <w:marTop w:val="100"/>
          <w:marBottom w:val="0"/>
          <w:divBdr>
            <w:top w:val="none" w:sz="0" w:space="0" w:color="auto"/>
            <w:left w:val="none" w:sz="0" w:space="0" w:color="auto"/>
            <w:bottom w:val="none" w:sz="0" w:space="0" w:color="auto"/>
            <w:right w:val="none" w:sz="0" w:space="0" w:color="auto"/>
          </w:divBdr>
        </w:div>
        <w:div w:id="1146507639">
          <w:marLeft w:val="547"/>
          <w:marRight w:val="0"/>
          <w:marTop w:val="200"/>
          <w:marBottom w:val="0"/>
          <w:divBdr>
            <w:top w:val="none" w:sz="0" w:space="0" w:color="auto"/>
            <w:left w:val="none" w:sz="0" w:space="0" w:color="auto"/>
            <w:bottom w:val="none" w:sz="0" w:space="0" w:color="auto"/>
            <w:right w:val="none" w:sz="0" w:space="0" w:color="auto"/>
          </w:divBdr>
        </w:div>
        <w:div w:id="1387535127">
          <w:marLeft w:val="1627"/>
          <w:marRight w:val="0"/>
          <w:marTop w:val="100"/>
          <w:marBottom w:val="0"/>
          <w:divBdr>
            <w:top w:val="none" w:sz="0" w:space="0" w:color="auto"/>
            <w:left w:val="none" w:sz="0" w:space="0" w:color="auto"/>
            <w:bottom w:val="none" w:sz="0" w:space="0" w:color="auto"/>
            <w:right w:val="none" w:sz="0" w:space="0" w:color="auto"/>
          </w:divBdr>
        </w:div>
        <w:div w:id="1484465163">
          <w:marLeft w:val="1627"/>
          <w:marRight w:val="0"/>
          <w:marTop w:val="100"/>
          <w:marBottom w:val="0"/>
          <w:divBdr>
            <w:top w:val="none" w:sz="0" w:space="0" w:color="auto"/>
            <w:left w:val="none" w:sz="0" w:space="0" w:color="auto"/>
            <w:bottom w:val="none" w:sz="0" w:space="0" w:color="auto"/>
            <w:right w:val="none" w:sz="0" w:space="0" w:color="auto"/>
          </w:divBdr>
        </w:div>
        <w:div w:id="1486363368">
          <w:marLeft w:val="1627"/>
          <w:marRight w:val="0"/>
          <w:marTop w:val="100"/>
          <w:marBottom w:val="0"/>
          <w:divBdr>
            <w:top w:val="none" w:sz="0" w:space="0" w:color="auto"/>
            <w:left w:val="none" w:sz="0" w:space="0" w:color="auto"/>
            <w:bottom w:val="none" w:sz="0" w:space="0" w:color="auto"/>
            <w:right w:val="none" w:sz="0" w:space="0" w:color="auto"/>
          </w:divBdr>
        </w:div>
        <w:div w:id="1579248443">
          <w:marLeft w:val="1627"/>
          <w:marRight w:val="0"/>
          <w:marTop w:val="100"/>
          <w:marBottom w:val="0"/>
          <w:divBdr>
            <w:top w:val="none" w:sz="0" w:space="0" w:color="auto"/>
            <w:left w:val="none" w:sz="0" w:space="0" w:color="auto"/>
            <w:bottom w:val="none" w:sz="0" w:space="0" w:color="auto"/>
            <w:right w:val="none" w:sz="0" w:space="0" w:color="auto"/>
          </w:divBdr>
        </w:div>
        <w:div w:id="1774939045">
          <w:marLeft w:val="1627"/>
          <w:marRight w:val="0"/>
          <w:marTop w:val="100"/>
          <w:marBottom w:val="0"/>
          <w:divBdr>
            <w:top w:val="none" w:sz="0" w:space="0" w:color="auto"/>
            <w:left w:val="none" w:sz="0" w:space="0" w:color="auto"/>
            <w:bottom w:val="none" w:sz="0" w:space="0" w:color="auto"/>
            <w:right w:val="none" w:sz="0" w:space="0" w:color="auto"/>
          </w:divBdr>
        </w:div>
        <w:div w:id="1929922717">
          <w:marLeft w:val="1627"/>
          <w:marRight w:val="0"/>
          <w:marTop w:val="100"/>
          <w:marBottom w:val="0"/>
          <w:divBdr>
            <w:top w:val="none" w:sz="0" w:space="0" w:color="auto"/>
            <w:left w:val="none" w:sz="0" w:space="0" w:color="auto"/>
            <w:bottom w:val="none" w:sz="0" w:space="0" w:color="auto"/>
            <w:right w:val="none" w:sz="0" w:space="0" w:color="auto"/>
          </w:divBdr>
        </w:div>
      </w:divsChild>
    </w:div>
    <w:div w:id="1400783791">
      <w:bodyDiv w:val="1"/>
      <w:marLeft w:val="0"/>
      <w:marRight w:val="0"/>
      <w:marTop w:val="0"/>
      <w:marBottom w:val="0"/>
      <w:divBdr>
        <w:top w:val="none" w:sz="0" w:space="0" w:color="auto"/>
        <w:left w:val="none" w:sz="0" w:space="0" w:color="auto"/>
        <w:bottom w:val="none" w:sz="0" w:space="0" w:color="auto"/>
        <w:right w:val="none" w:sz="0" w:space="0" w:color="auto"/>
      </w:divBdr>
      <w:divsChild>
        <w:div w:id="1274633495">
          <w:marLeft w:val="720"/>
          <w:marRight w:val="0"/>
          <w:marTop w:val="200"/>
          <w:marBottom w:val="0"/>
          <w:divBdr>
            <w:top w:val="none" w:sz="0" w:space="0" w:color="auto"/>
            <w:left w:val="none" w:sz="0" w:space="0" w:color="auto"/>
            <w:bottom w:val="none" w:sz="0" w:space="0" w:color="auto"/>
            <w:right w:val="none" w:sz="0" w:space="0" w:color="auto"/>
          </w:divBdr>
        </w:div>
      </w:divsChild>
    </w:div>
    <w:div w:id="1404179247">
      <w:bodyDiv w:val="1"/>
      <w:marLeft w:val="0"/>
      <w:marRight w:val="0"/>
      <w:marTop w:val="0"/>
      <w:marBottom w:val="0"/>
      <w:divBdr>
        <w:top w:val="none" w:sz="0" w:space="0" w:color="auto"/>
        <w:left w:val="none" w:sz="0" w:space="0" w:color="auto"/>
        <w:bottom w:val="none" w:sz="0" w:space="0" w:color="auto"/>
        <w:right w:val="none" w:sz="0" w:space="0" w:color="auto"/>
      </w:divBdr>
      <w:divsChild>
        <w:div w:id="526991713">
          <w:marLeft w:val="547"/>
          <w:marRight w:val="0"/>
          <w:marTop w:val="200"/>
          <w:marBottom w:val="0"/>
          <w:divBdr>
            <w:top w:val="none" w:sz="0" w:space="0" w:color="auto"/>
            <w:left w:val="none" w:sz="0" w:space="0" w:color="auto"/>
            <w:bottom w:val="none" w:sz="0" w:space="0" w:color="auto"/>
            <w:right w:val="none" w:sz="0" w:space="0" w:color="auto"/>
          </w:divBdr>
        </w:div>
      </w:divsChild>
    </w:div>
    <w:div w:id="1654487368">
      <w:bodyDiv w:val="1"/>
      <w:marLeft w:val="0"/>
      <w:marRight w:val="0"/>
      <w:marTop w:val="0"/>
      <w:marBottom w:val="0"/>
      <w:divBdr>
        <w:top w:val="none" w:sz="0" w:space="0" w:color="auto"/>
        <w:left w:val="none" w:sz="0" w:space="0" w:color="auto"/>
        <w:bottom w:val="none" w:sz="0" w:space="0" w:color="auto"/>
        <w:right w:val="none" w:sz="0" w:space="0" w:color="auto"/>
      </w:divBdr>
    </w:div>
    <w:div w:id="2087724520">
      <w:bodyDiv w:val="1"/>
      <w:marLeft w:val="0"/>
      <w:marRight w:val="0"/>
      <w:marTop w:val="0"/>
      <w:marBottom w:val="0"/>
      <w:divBdr>
        <w:top w:val="none" w:sz="0" w:space="0" w:color="auto"/>
        <w:left w:val="none" w:sz="0" w:space="0" w:color="auto"/>
        <w:bottom w:val="none" w:sz="0" w:space="0" w:color="auto"/>
        <w:right w:val="none" w:sz="0" w:space="0" w:color="auto"/>
      </w:divBdr>
    </w:div>
    <w:div w:id="20885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vzuat.basbakanlik.gov.tr/Metin.Aspx?MevzuatKod=1.5.5553&amp;MevzuatIliski=0&amp;sourceXmlSearch=TOHUMCUL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vzuat.basbakanlik.gov.tr/Metin.Aspx?MevzuatKod=1.5.5199&amp;MevzuatIliski=0&amp;sourceXmlSearch=hayvanlar%C4%B1%20koruma%20kanunu" TargetMode="External"/><Relationship Id="rId4" Type="http://schemas.openxmlformats.org/officeDocument/2006/relationships/settings" Target="settings.xml"/><Relationship Id="rId9" Type="http://schemas.openxmlformats.org/officeDocument/2006/relationships/hyperlink" Target="http://www.bursatarim.gov.t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BBA43AD81A47EAA9B9708A83A0FBB5"/>
        <w:category>
          <w:name w:val="Genel"/>
          <w:gallery w:val="placeholder"/>
        </w:category>
        <w:types>
          <w:type w:val="bbPlcHdr"/>
        </w:types>
        <w:behaviors>
          <w:behavior w:val="content"/>
        </w:behaviors>
        <w:guid w:val="{3397BE39-54BC-4FE3-9396-37035F0069F9}"/>
      </w:docPartPr>
      <w:docPartBody>
        <w:p w:rsidR="008A5453" w:rsidRDefault="00065C47" w:rsidP="00065C47">
          <w:pPr>
            <w:pStyle w:val="27BBA43AD81A47EAA9B9708A83A0FBB5"/>
          </w:pPr>
          <w:r>
            <w:rPr>
              <w:rFonts w:asciiTheme="majorHAnsi" w:eastAsiaTheme="majorEastAsia" w:hAnsiTheme="majorHAnsi" w:cstheme="majorBidi"/>
              <w:caps/>
              <w:color w:val="5B9BD5" w:themeColor="accent1"/>
              <w:sz w:val="80"/>
              <w:szCs w:val="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47"/>
    <w:rsid w:val="000074EB"/>
    <w:rsid w:val="0004552A"/>
    <w:rsid w:val="00065C47"/>
    <w:rsid w:val="00112AA4"/>
    <w:rsid w:val="00130682"/>
    <w:rsid w:val="001A6E8D"/>
    <w:rsid w:val="00286EA6"/>
    <w:rsid w:val="002E740B"/>
    <w:rsid w:val="004076B3"/>
    <w:rsid w:val="00485E1F"/>
    <w:rsid w:val="00714702"/>
    <w:rsid w:val="007F73C4"/>
    <w:rsid w:val="008322E2"/>
    <w:rsid w:val="008A5453"/>
    <w:rsid w:val="00973488"/>
    <w:rsid w:val="009F5FC7"/>
    <w:rsid w:val="00AC4FEF"/>
    <w:rsid w:val="00C8483D"/>
    <w:rsid w:val="00D2466E"/>
    <w:rsid w:val="00D43B4A"/>
    <w:rsid w:val="00D654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FEFAC5A1A0449CF94F69D2F36ED6BFC">
    <w:name w:val="4FEFAC5A1A0449CF94F69D2F36ED6BFC"/>
    <w:rsid w:val="00065C47"/>
  </w:style>
  <w:style w:type="paragraph" w:customStyle="1" w:styleId="C8A3346BD7F241FD8D659EF796C2EFD5">
    <w:name w:val="C8A3346BD7F241FD8D659EF796C2EFD5"/>
    <w:rsid w:val="00065C47"/>
  </w:style>
  <w:style w:type="paragraph" w:customStyle="1" w:styleId="27BBA43AD81A47EAA9B9708A83A0FBB5">
    <w:name w:val="27BBA43AD81A47EAA9B9708A83A0FBB5"/>
    <w:rsid w:val="00065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2019-05-15T08:37:11+00:00</YayinBitisTarihi>
  </documentManagement>
</p:properties>
</file>

<file path=customXml/itemProps1.xml><?xml version="1.0" encoding="utf-8"?>
<ds:datastoreItem xmlns:ds="http://schemas.openxmlformats.org/officeDocument/2006/customXml" ds:itemID="{52ECAA37-443F-4521-8B64-C3181230F758}"/>
</file>

<file path=customXml/itemProps2.xml><?xml version="1.0" encoding="utf-8"?>
<ds:datastoreItem xmlns:ds="http://schemas.openxmlformats.org/officeDocument/2006/customXml" ds:itemID="{0EF49084-8063-49DF-BE6E-4511318A3172}"/>
</file>

<file path=customXml/itemProps3.xml><?xml version="1.0" encoding="utf-8"?>
<ds:datastoreItem xmlns:ds="http://schemas.openxmlformats.org/officeDocument/2006/customXml" ds:itemID="{A01EB96A-8B72-4E64-BDA9-DD6BEB8944F7}"/>
</file>

<file path=customXml/itemProps4.xml><?xml version="1.0" encoding="utf-8"?>
<ds:datastoreItem xmlns:ds="http://schemas.openxmlformats.org/officeDocument/2006/customXml" ds:itemID="{05EF5458-6E03-492D-801D-B88CC0BCD0B2}"/>
</file>

<file path=docProps/app.xml><?xml version="1.0" encoding="utf-8"?>
<Properties xmlns="http://schemas.openxmlformats.org/officeDocument/2006/extended-properties" xmlns:vt="http://schemas.openxmlformats.org/officeDocument/2006/docPropsVTypes">
  <Template>Normal</Template>
  <TotalTime>151</TotalTime>
  <Pages>1</Pages>
  <Words>4631</Words>
  <Characters>26397</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ZONGULDAK İL GIDA TARIM VE HAYVANCILIK MÜDÜRLÜĞÜ</vt:lpstr>
    </vt:vector>
  </TitlesOfParts>
  <Company>TSE</Company>
  <LinksUpToDate>false</LinksUpToDate>
  <CharactersWithSpaces>30967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ZONGULDAK İL GIDA TARIM VE HAYVANCILIK MÜDÜRLÜĞÜ</dc:title>
  <dc:subject>EL KİTABI</dc:subject>
  <dc:creator>Mehtap SEZER</dc:creator>
  <cp:lastModifiedBy>Emre DURAK</cp:lastModifiedBy>
  <cp:revision>26</cp:revision>
  <cp:lastPrinted>2018-03-20T11:19:00Z</cp:lastPrinted>
  <dcterms:created xsi:type="dcterms:W3CDTF">2018-02-28T12:24:00Z</dcterms:created>
  <dcterms:modified xsi:type="dcterms:W3CDTF">2018-05-10T13:40:00Z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