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94" w:rsidRDefault="00D4245E">
      <w:pPr>
        <w:pStyle w:val="Textbody"/>
        <w:rPr>
          <w:sz w:val="8"/>
          <w:szCs w:val="8"/>
        </w:rPr>
      </w:pPr>
      <w:r>
        <w:rPr>
          <w:noProof/>
          <w:lang w:val="tr-TR" w:eastAsia="tr-TR" w:bidi="ar-SA"/>
        </w:rPr>
        <w:pict>
          <v:rect id="_x0000_s1314" style="position:absolute;margin-left:455.05pt;margin-top:-3.05pt;width:20.25pt;height:19.5pt;z-index:251657216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134882" w:rsidRPr="00335B82" w:rsidRDefault="00134882" w:rsidP="00167AB5">
                  <w:pPr>
                    <w:jc w:val="center"/>
                    <w:rPr>
                      <w:rFonts w:ascii="Arial" w:hAnsi="Arial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tr-TR"/>
                    </w:rPr>
                    <w:t>E-PR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_x0000_s1328" style="position:absolute;margin-left:379.35pt;margin-top:-10.3pt;width:1in;height:39.75pt;z-index:251664384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717233,0;1434465,252411;717233,504821;0,252411;47631742,0;95263417,5899183;47631742,11798343;0,5899183;2147483647,0;2147483647,137871754;2147483647,275742946;0,137871754;2147483647,0;2147483647,2147483647;2147483647,2147483647;0,2147483647;2147483647,0;2147483647,2147483647;2147483647,2147483647;0,2147483647;2147483647,0;2147483647,2147483647;2147483647,2147483647;0,2147483647;2147483647,2147483647" o:connectangles="270,0,90,180,270,0,90,180,270,0,90,180,270,0,90,180,270,0,90,180,270,0,90,180,90" textboxrect="0,0,21600,17322"/>
            <v:textbox style="mso-next-textbox:#_x0000_s1328;mso-rotate-with-shape:t" inset="4.40994mm,2.29006mm,4.40994mm,2.29006mm">
              <w:txbxContent>
                <w:p w:rsidR="00134882" w:rsidRPr="004065F0" w:rsidRDefault="00134882" w:rsidP="00335B82">
                  <w:pP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  <w:t>Etüt Raporu</w:t>
                  </w:r>
                </w:p>
              </w:txbxContent>
            </v:textbox>
          </v:shape>
        </w:pict>
      </w:r>
      <w:r>
        <w:rPr>
          <w:noProof/>
          <w:lang w:val="tr-TR" w:eastAsia="tr-TR" w:bidi="ar-SA"/>
        </w:rPr>
        <w:pict>
          <v:line id="_x0000_s1329" style="position:absolute;z-index:251665408" from="333pt,9.5pt" to="378pt,9.5pt" strokecolor="#0047ff">
            <v:stroke endarrow="block" color2="#ffb800"/>
          </v:line>
        </w:pict>
      </w:r>
      <w:r>
        <w:rPr>
          <w:lang w:val="tr-TR" w:eastAsia="tr-TR" w:bidi="ar-SA"/>
        </w:rPr>
        <w:pict>
          <v:shape id="AutoShape 24" o:spid="_x0000_s1027" style="position:absolute;margin-left:23.4pt;margin-top:-8.55pt;width:95.55pt;height:39.75pt;z-index:251630592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717233,0;1434465,252411;717233,504821;0,252411;47631742,0;95263417,5899183;47631742,11798343;0,5899183;2147483647,0;2147483647,137871754;2147483647,275742946;0,137871754;2147483647,0;2147483647,2147483647;2147483647,2147483647;0,2147483647;2147483647,0;2147483647,2147483647;2147483647,2147483647;0,2147483647;2147483647,0;2147483647,2147483647;2147483647,2147483647;0,2147483647;2147483647,2147483647" o:connectangles="270,0,90,180,270,0,90,180,270,0,90,180,270,0,90,180,270,0,90,180,270,0,90,180,90" textboxrect="0,0,21600,17322"/>
            <v:textbox style="mso-next-textbox:#AutoShape 24;mso-rotate-with-shape:t" inset="4.40994mm,2.29006mm,4.40994mm,2.29006mm">
              <w:txbxContent>
                <w:p w:rsidR="00134882" w:rsidRPr="004065F0" w:rsidRDefault="00134882">
                  <w:pP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  <w:t>3083 Sayılı Kanun</w:t>
                  </w:r>
                </w:p>
              </w:txbxContent>
            </v:textbox>
          </v:shape>
        </w:pict>
      </w:r>
      <w:r>
        <w:rPr>
          <w:noProof/>
          <w:lang w:val="tr-TR" w:eastAsia="tr-TR" w:bidi="ar-SA"/>
        </w:rPr>
        <w:pict>
          <v:line id="_x0000_s1196" style="position:absolute;z-index:251645952" from="122.85pt,10.4pt" to="167.85pt,10.4pt" strokecolor="#0047ff">
            <v:stroke endarrow="block" color2="#ffb800"/>
          </v:line>
        </w:pict>
      </w:r>
      <w:r>
        <w:rPr>
          <w:lang w:val="tr-TR" w:eastAsia="tr-T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8" type="#_x0000_t202" style="position:absolute;margin-left:171pt;margin-top:-12.55pt;width:159.9pt;height:45pt;z-index:251631616;visibility:visible" fillcolor="#e6e6ff" strokeweight=".17625mm">
            <v:textbox style="mso-next-textbox:#Text Box 25;mso-rotate-with-shape:t" inset=".08811mm,.08811mm,.08811mm,.08811mm">
              <w:txbxContent>
                <w:p w:rsidR="00860FD0" w:rsidRPr="00860FD0" w:rsidRDefault="00860FD0" w:rsidP="00860FD0">
                  <w:pPr>
                    <w:jc w:val="center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</w:p>
                <w:p w:rsidR="00134882" w:rsidRDefault="00134882" w:rsidP="00860FD0">
                  <w:pPr>
                    <w:jc w:val="center"/>
                    <w:rPr>
                      <w:rFonts w:eastAsia="ArialMT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Arazi</w:t>
                  </w:r>
                  <w:r w:rsidR="00860FD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Toplulaştırmas</w:t>
                  </w:r>
                  <w:r w:rsidR="006003F1">
                    <w:rPr>
                      <w:rFonts w:ascii="Arial" w:eastAsia="Arial" w:hAnsi="Arial" w:cs="Arial"/>
                      <w:sz w:val="16"/>
                      <w:szCs w:val="16"/>
                    </w:rPr>
                    <w:t>ı</w:t>
                  </w:r>
                  <w:r w:rsidR="00860FD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6003F1">
                    <w:rPr>
                      <w:rFonts w:ascii="Arial" w:eastAsia="Arial" w:hAnsi="Arial" w:cs="Arial"/>
                      <w:sz w:val="16"/>
                      <w:szCs w:val="16"/>
                    </w:rPr>
                    <w:t>yapılacak</w:t>
                  </w:r>
                  <w:r w:rsidR="00860FD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6003F1">
                    <w:rPr>
                      <w:rFonts w:ascii="Arial" w:eastAsia="Arial" w:hAnsi="Arial" w:cs="Arial"/>
                      <w:sz w:val="16"/>
                      <w:szCs w:val="16"/>
                    </w:rPr>
                    <w:t>alanın</w:t>
                  </w:r>
                  <w:r w:rsidR="00860FD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6003F1">
                    <w:rPr>
                      <w:rFonts w:ascii="Arial" w:eastAsia="Arial" w:hAnsi="Arial" w:cs="Arial"/>
                      <w:sz w:val="16"/>
                      <w:szCs w:val="16"/>
                    </w:rPr>
                    <w:t>tespiti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, etüt</w:t>
                  </w:r>
                  <w:r w:rsidR="00860FD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raporlarının</w:t>
                  </w:r>
                  <w:r w:rsidR="00860FD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hazırlanması</w:t>
                  </w:r>
                  <w:r w:rsidR="00860FD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ve</w:t>
                  </w:r>
                  <w:r w:rsidR="00860FD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Bakanlığa</w:t>
                  </w:r>
                  <w:r w:rsidR="00860FD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sunulması</w:t>
                  </w:r>
                </w:p>
              </w:txbxContent>
            </v:textbox>
          </v:shape>
        </w:pict>
      </w:r>
    </w:p>
    <w:p w:rsidR="00966E94" w:rsidRDefault="00966E94">
      <w:pPr>
        <w:pStyle w:val="Standard"/>
      </w:pPr>
    </w:p>
    <w:p w:rsidR="00966E94" w:rsidRDefault="00D4245E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line id="_x0000_s1189" style="position:absolute;z-index:251642880" from="243pt,9.65pt" to="243.4pt,25.4pt" strokecolor="#0047ff">
            <v:stroke endarrow="block" color2="#ffb800"/>
          </v:line>
        </w:pict>
      </w:r>
    </w:p>
    <w:p w:rsidR="004065F0" w:rsidRDefault="004065F0" w:rsidP="004065F0">
      <w:pPr>
        <w:pStyle w:val="Standard"/>
        <w:tabs>
          <w:tab w:val="center" w:pos="5102"/>
        </w:tabs>
      </w:pPr>
    </w:p>
    <w:p w:rsidR="004065F0" w:rsidRDefault="00D4245E" w:rsidP="004065F0">
      <w:pPr>
        <w:pStyle w:val="Standard"/>
        <w:tabs>
          <w:tab w:val="center" w:pos="5102"/>
        </w:tabs>
      </w:pPr>
      <w:r>
        <w:rPr>
          <w:sz w:val="16"/>
          <w:szCs w:val="16"/>
          <w:lang w:val="tr-TR" w:eastAsia="tr-TR" w:bidi="ar-SA"/>
        </w:rPr>
        <w:pict>
          <v:shape id="Text Box 28" o:spid="_x0000_s1040" type="#_x0000_t202" style="position:absolute;margin-left:163.35pt;margin-top:.05pt;width:159.9pt;height:33.9pt;z-index:251632640;visibility:visible" fillcolor="#e6e6ff" strokeweight=".17625mm">
            <v:textbox style="mso-next-textbox:#Text Box 28;mso-rotate-with-shape:t" inset=".08811mm,.08811mm,.08811mm,.08811mm">
              <w:txbxContent>
                <w:p w:rsidR="00134882" w:rsidRDefault="00134882" w:rsidP="00EE4249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Bakanlık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>ç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a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arazi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toplulaştırması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yapılacak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Bakanlar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Kurulu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Kararı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alınmak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üzere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Başbakanlığa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sunulması</w:t>
                  </w:r>
                </w:p>
                <w:p w:rsidR="00134882" w:rsidRDefault="00134882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4065F0" w:rsidRDefault="004065F0" w:rsidP="004065F0">
      <w:pPr>
        <w:pStyle w:val="Standard"/>
        <w:tabs>
          <w:tab w:val="center" w:pos="5102"/>
        </w:tabs>
      </w:pPr>
    </w:p>
    <w:p w:rsidR="004065F0" w:rsidRDefault="00D4245E" w:rsidP="004065F0">
      <w:pPr>
        <w:pStyle w:val="Standard"/>
        <w:tabs>
          <w:tab w:val="center" w:pos="5102"/>
        </w:tabs>
      </w:pPr>
      <w:r>
        <w:rPr>
          <w:noProof/>
          <w:sz w:val="8"/>
          <w:szCs w:val="8"/>
          <w:lang w:val="tr-TR" w:eastAsia="tr-TR" w:bidi="ar-SA"/>
        </w:rPr>
        <w:pict>
          <v:line id="_x0000_s1186" style="position:absolute;z-index:251639808" from="243pt,8.45pt" to="243.4pt,24.2pt" strokecolor="#0047ff">
            <v:stroke endarrow="block" color2="#ffb800"/>
          </v:line>
        </w:pict>
      </w:r>
    </w:p>
    <w:p w:rsidR="004065F0" w:rsidRDefault="00D4245E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shape id="_x0000_s1331" style="position:absolute;margin-left:373.05pt;margin-top:3.65pt;width:73.35pt;height:45pt;z-index:251667456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717233,0;1434465,252411;717233,504821;0,252411;47631742,0;95263417,5899183;47631742,11798343;0,5899183;2147483647,0;2147483647,137871754;2147483647,275742946;0,137871754;2147483647,0;2147483647,2147483647;2147483647,2147483647;0,2147483647;2147483647,0;2147483647,2147483647;2147483647,2147483647;0,2147483647;2147483647,0;2147483647,2147483647;2147483647,2147483647;0,2147483647;2147483647,2147483647" o:connectangles="270,0,90,180,270,0,90,180,270,0,90,180,270,0,90,180,270,0,90,180,270,0,90,180,90" textboxrect="0,0,21600,17322"/>
            <v:textbox style="mso-next-textbox:#_x0000_s1331;mso-rotate-with-shape:t" inset="4.40994mm,2.29006mm,4.40994mm,2.29006mm">
              <w:txbxContent>
                <w:p w:rsidR="00134882" w:rsidRPr="004065F0" w:rsidRDefault="00134882" w:rsidP="00335B82">
                  <w:pP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  <w:t>Bakanlar Kurulu Kararı</w:t>
                  </w:r>
                </w:p>
              </w:txbxContent>
            </v:textbox>
          </v:shape>
        </w:pict>
      </w:r>
      <w:r>
        <w:rPr>
          <w:b/>
          <w:noProof/>
          <w:lang w:val="tr-TR" w:eastAsia="tr-TR" w:bidi="ar-SA"/>
        </w:rPr>
        <w:pict>
          <v:shape id="_x0000_s1315" type="#_x0000_t202" style="position:absolute;margin-left:162.9pt;margin-top:12.2pt;width:159.9pt;height:27pt;z-index:251658240;visibility:visible" fillcolor="#e6e6ff" strokeweight=".17625mm">
            <v:textbox style="mso-next-textbox:#_x0000_s1315;mso-rotate-with-shape:t" inset=".08811mm,.08811mm,.08811mm,.08811mm">
              <w:txbxContent>
                <w:p w:rsidR="00134882" w:rsidRPr="00564669" w:rsidRDefault="00134882" w:rsidP="00013C03">
                  <w:pPr>
                    <w:jc w:val="center"/>
                    <w:rPr>
                      <w:rFonts w:ascii="Arial" w:hAnsi="Arial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tr-TR"/>
                    </w:rPr>
                    <w:t>Bakanlar Kurulu Kararının Resmi Gazetede ilanı</w:t>
                  </w:r>
                </w:p>
                <w:p w:rsidR="00134882" w:rsidRPr="00335B82" w:rsidRDefault="00134882" w:rsidP="00013C03">
                  <w:pPr>
                    <w:rPr>
                      <w:rFonts w:ascii="Arial" w:eastAsia="Arial" w:hAnsi="Arial" w:cs="Arial"/>
                      <w:sz w:val="16"/>
                      <w:szCs w:val="16"/>
                      <w:lang w:val="da-DK"/>
                    </w:rPr>
                  </w:pPr>
                </w:p>
              </w:txbxContent>
            </v:textbox>
          </v:shape>
        </w:pict>
      </w:r>
    </w:p>
    <w:p w:rsidR="004065F0" w:rsidRDefault="00D4245E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line id="_x0000_s1330" style="position:absolute;z-index:251666432" from="326.4pt,12.1pt" to="371.4pt,12.1pt" strokecolor="#0047ff">
            <v:stroke endarrow="block" color2="#ffb800"/>
          </v:line>
        </w:pict>
      </w:r>
    </w:p>
    <w:p w:rsidR="004065F0" w:rsidRDefault="00D4245E" w:rsidP="004065F0">
      <w:pPr>
        <w:pStyle w:val="Standard"/>
        <w:tabs>
          <w:tab w:val="center" w:pos="5102"/>
        </w:tabs>
      </w:pPr>
      <w:r>
        <w:rPr>
          <w:b/>
          <w:noProof/>
          <w:lang w:val="tr-TR" w:eastAsia="tr-TR" w:bidi="ar-SA"/>
        </w:rPr>
        <w:pict>
          <v:line id="_x0000_s1188" style="position:absolute;z-index:251641856" from="243pt,12.05pt" to="243.4pt,27.8pt" strokecolor="#0047ff">
            <v:stroke endarrow="block" color2="#ffb800"/>
          </v:line>
        </w:pict>
      </w:r>
    </w:p>
    <w:p w:rsidR="004065F0" w:rsidRDefault="004065F0" w:rsidP="004065F0">
      <w:pPr>
        <w:pStyle w:val="Standard"/>
        <w:tabs>
          <w:tab w:val="center" w:pos="5102"/>
        </w:tabs>
      </w:pPr>
    </w:p>
    <w:p w:rsidR="004065F0" w:rsidRDefault="00D4245E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shape id="_x0000_s1332" type="#_x0000_t202" style="position:absolute;margin-left:162.9pt;margin-top:2.45pt;width:159.9pt;height:36pt;z-index:251668480;visibility:visible" fillcolor="#e6e6ff" strokeweight=".17625mm">
            <v:textbox style="mso-next-textbox:#_x0000_s1332;mso-rotate-with-shape:t" inset=".08811mm,.08811mm,.08811mm,.08811mm">
              <w:txbxContent>
                <w:p w:rsidR="00860FD0" w:rsidRDefault="003570AE" w:rsidP="00860FD0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  <w:lang w:val="da-DK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da-DK"/>
                    </w:rPr>
                    <w:t>Sulama yapılacak alanların tespiti, toprak analizleri</w:t>
                  </w:r>
                </w:p>
                <w:p w:rsidR="00134882" w:rsidRPr="00335B82" w:rsidRDefault="003570AE" w:rsidP="00860FD0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  <w:lang w:val="da-DK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da-DK"/>
                    </w:rPr>
                    <w:t>(K.S.T.K. T.K. S.N. ve İnfiltrasyon)</w:t>
                  </w:r>
                </w:p>
              </w:txbxContent>
            </v:textbox>
          </v:shape>
        </w:pict>
      </w:r>
    </w:p>
    <w:p w:rsidR="00966E94" w:rsidRDefault="00966E94">
      <w:pPr>
        <w:pStyle w:val="Standard"/>
      </w:pPr>
    </w:p>
    <w:p w:rsidR="004065F0" w:rsidRDefault="00D4245E">
      <w:pPr>
        <w:pStyle w:val="Standard"/>
      </w:pPr>
      <w:r>
        <w:rPr>
          <w:noProof/>
          <w:lang w:val="tr-TR" w:eastAsia="tr-TR" w:bidi="ar-SA"/>
        </w:rPr>
        <w:pict>
          <v:line id="_x0000_s1333" style="position:absolute;z-index:251669504" from="243pt,10.9pt" to="243.4pt,26.65pt" strokecolor="#0047ff">
            <v:stroke endarrow="block" color2="#ffb800"/>
          </v:line>
        </w:pict>
      </w:r>
    </w:p>
    <w:p w:rsidR="004065F0" w:rsidRDefault="00D4245E">
      <w:pPr>
        <w:pStyle w:val="Standard"/>
      </w:pPr>
      <w:r>
        <w:rPr>
          <w:noProof/>
          <w:lang w:val="tr-TR" w:eastAsia="tr-TR" w:bidi="ar-SA"/>
        </w:rPr>
        <w:pict>
          <v:rect id="_x0000_s1320" style="position:absolute;margin-left:122.4pt;margin-top:6.1pt;width:36pt;height:45pt;z-index:251660288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134882" w:rsidRPr="002D57BB" w:rsidRDefault="00134882" w:rsidP="00013C03">
                  <w:pPr>
                    <w:rPr>
                      <w:rFonts w:ascii="Arial" w:hAnsi="Arial"/>
                      <w:sz w:val="16"/>
                      <w:szCs w:val="16"/>
                      <w:lang w:val="da-DK"/>
                    </w:rPr>
                  </w:pPr>
                  <w:r w:rsidRPr="002D57BB"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P-PR</w:t>
                  </w:r>
                </w:p>
                <w:p w:rsidR="00134882" w:rsidRPr="002D57BB" w:rsidRDefault="00134882" w:rsidP="00013C03">
                  <w:pPr>
                    <w:rPr>
                      <w:rFonts w:ascii="Arial" w:hAnsi="Arial"/>
                      <w:sz w:val="16"/>
                      <w:szCs w:val="16"/>
                      <w:lang w:val="da-DK"/>
                    </w:rPr>
                  </w:pPr>
                  <w:r w:rsidRPr="002D57BB"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P-BS</w:t>
                  </w:r>
                </w:p>
                <w:p w:rsidR="00134882" w:rsidRPr="002D57BB" w:rsidRDefault="00134882" w:rsidP="00013C03">
                  <w:pPr>
                    <w:rPr>
                      <w:rFonts w:ascii="Arial" w:hAnsi="Arial"/>
                      <w:sz w:val="16"/>
                      <w:szCs w:val="16"/>
                      <w:lang w:val="da-DK"/>
                    </w:rPr>
                  </w:pPr>
                  <w:r w:rsidRPr="002D57BB"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P-ŞM</w:t>
                  </w:r>
                </w:p>
                <w:p w:rsidR="00134882" w:rsidRPr="002D57BB" w:rsidRDefault="00134882" w:rsidP="00013C03">
                  <w:pPr>
                    <w:rPr>
                      <w:rFonts w:ascii="Arial" w:hAnsi="Arial"/>
                      <w:sz w:val="16"/>
                      <w:szCs w:val="16"/>
                      <w:lang w:val="da-DK"/>
                    </w:rPr>
                  </w:pPr>
                  <w:r w:rsidRPr="002D57BB"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P-YRD</w:t>
                  </w:r>
                </w:p>
                <w:p w:rsidR="00134882" w:rsidRDefault="00134882" w:rsidP="00013C03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rect>
        </w:pict>
      </w:r>
    </w:p>
    <w:p w:rsidR="00335B82" w:rsidRDefault="00D4245E">
      <w:pPr>
        <w:pStyle w:val="Standard"/>
      </w:pPr>
      <w:r>
        <w:rPr>
          <w:lang w:val="tr-TR" w:eastAsia="tr-TR" w:bidi="ar-SA"/>
        </w:rPr>
        <w:pict>
          <v:shape id="Text Box 31" o:spid="_x0000_s1044" type="#_x0000_t202" style="position:absolute;margin-left:162.45pt;margin-top:1.3pt;width:162pt;height:27pt;z-index:251634688;visibility:visible" fillcolor="#e6e6ff" strokeweight=".17625mm">
            <v:textbox style="mso-next-textbox:#Text Box 31;mso-rotate-with-shape:t" inset=".08811mm,.08811mm,.08811mm,.08811mm">
              <w:txbxContent>
                <w:p w:rsidR="00860FD0" w:rsidRDefault="00860FD0" w:rsidP="00860FD0">
                  <w:pPr>
                    <w:jc w:val="center"/>
                    <w:rPr>
                      <w:rFonts w:ascii="Arial" w:hAnsi="Arial"/>
                      <w:sz w:val="16"/>
                      <w:szCs w:val="16"/>
                      <w:lang w:val="tr-TR"/>
                    </w:rPr>
                  </w:pPr>
                </w:p>
                <w:p w:rsidR="00134882" w:rsidRPr="006003F1" w:rsidRDefault="006003F1" w:rsidP="00860FD0">
                  <w:pPr>
                    <w:jc w:val="center"/>
                    <w:rPr>
                      <w:rFonts w:eastAsia="ArialMT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tr-TR"/>
                    </w:rPr>
                    <w:t>Genel müdürlüğe gönderilip ihale edilmesi</w:t>
                  </w:r>
                </w:p>
              </w:txbxContent>
            </v:textbox>
          </v:shape>
        </w:pict>
      </w:r>
    </w:p>
    <w:p w:rsidR="00335B82" w:rsidRDefault="00335B82">
      <w:pPr>
        <w:pStyle w:val="Standard"/>
      </w:pPr>
    </w:p>
    <w:p w:rsidR="00335B82" w:rsidRDefault="00D4245E">
      <w:pPr>
        <w:pStyle w:val="Standard"/>
      </w:pPr>
      <w:r>
        <w:rPr>
          <w:noProof/>
          <w:sz w:val="8"/>
          <w:szCs w:val="8"/>
          <w:lang w:val="tr-TR" w:eastAsia="tr-TR" w:bidi="ar-SA"/>
        </w:rPr>
        <w:pict>
          <v:line id="_x0000_s1185" style="position:absolute;z-index:251638784" from="243pt,1.15pt" to="243.4pt,16.9pt" strokecolor="#0047ff">
            <v:stroke endarrow="block" color2="#ffb800"/>
          </v:line>
        </w:pict>
      </w:r>
    </w:p>
    <w:p w:rsidR="00335B82" w:rsidRDefault="00D4245E">
      <w:pPr>
        <w:pStyle w:val="Standard"/>
      </w:pPr>
      <w:r>
        <w:rPr>
          <w:sz w:val="16"/>
          <w:szCs w:val="16"/>
          <w:lang w:val="tr-TR" w:eastAsia="tr-TR" w:bidi="ar-SA"/>
        </w:rPr>
        <w:pict>
          <v:shape id="Text Box 29" o:spid="_x0000_s1042" type="#_x0000_t202" style="position:absolute;margin-left:163.35pt;margin-top:4.9pt;width:159.9pt;height:16.8pt;z-index:251633664;visibility:visible" fillcolor="#e6e6ff" strokeweight=".17625mm">
            <v:textbox style="mso-next-textbox:#Text Box 29;mso-rotate-with-shape:t" inset=".08811mm,.08811mm,.08811mm,.08811mm">
              <w:txbxContent>
                <w:p w:rsidR="00134882" w:rsidRDefault="006003F1" w:rsidP="00860FD0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Yüklenici</w:t>
                  </w:r>
                  <w:r w:rsidR="00860FD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belli</w:t>
                  </w:r>
                  <w:r w:rsidR="00860FD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olunca</w:t>
                  </w:r>
                  <w:r w:rsidR="00860FD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işyeri</w:t>
                  </w:r>
                  <w:r w:rsidR="00860FD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teslimi</w:t>
                  </w:r>
                </w:p>
                <w:p w:rsidR="00134882" w:rsidRPr="005513E9" w:rsidRDefault="00134882" w:rsidP="00860FD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34882" w:rsidRDefault="00134882" w:rsidP="00860FD0">
                  <w:pPr>
                    <w:jc w:val="center"/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966E94" w:rsidRDefault="00D4245E">
      <w:pPr>
        <w:pStyle w:val="Standard"/>
      </w:pPr>
      <w:r>
        <w:rPr>
          <w:noProof/>
          <w:lang w:val="tr-TR" w:eastAsia="tr-TR" w:bidi="ar-SA"/>
        </w:rPr>
        <w:pict>
          <v:line id="_x0000_s1187" style="position:absolute;z-index:251640832" from="243.8pt,9.25pt" to="244.2pt,25pt" strokecolor="#0047ff">
            <v:stroke endarrow="block" color2="#ffb800"/>
          </v:line>
        </w:pict>
      </w:r>
    </w:p>
    <w:p w:rsidR="002D57BB" w:rsidRDefault="00D4245E">
      <w:pPr>
        <w:pStyle w:val="Standard"/>
      </w:pPr>
      <w:r>
        <w:rPr>
          <w:sz w:val="16"/>
          <w:szCs w:val="16"/>
          <w:lang w:val="tr-TR" w:eastAsia="tr-TR" w:bidi="ar-SA"/>
        </w:rPr>
        <w:pict>
          <v:shape id="Text Box 33" o:spid="_x0000_s1051" type="#_x0000_t202" style="position:absolute;margin-left:163.05pt;margin-top:13.45pt;width:162pt;height:31.8pt;z-index:251635712;visibility:visible" fillcolor="#e6e6ff" strokeweight=".17625mm">
            <v:textbox style="mso-next-textbox:#Text Box 33;mso-rotate-with-shape:t" inset=".08811mm,.08811mm,.08811mm,.08811mm">
              <w:txbxContent>
                <w:p w:rsidR="00860FD0" w:rsidRPr="00860FD0" w:rsidRDefault="00860FD0" w:rsidP="00860FD0">
                  <w:pPr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</w:p>
                <w:p w:rsidR="00134882" w:rsidRDefault="003570AE" w:rsidP="00860FD0">
                  <w:pPr>
                    <w:jc w:val="center"/>
                    <w:rPr>
                      <w:rFonts w:eastAsia="ArialMT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Sulama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tesisinin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ilgili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kooperatif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ya da sulama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birliğine</w:t>
                  </w:r>
                  <w:r w:rsidR="00860FD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devredilmesi</w:t>
                  </w:r>
                </w:p>
              </w:txbxContent>
            </v:textbox>
          </v:shape>
        </w:pict>
      </w:r>
    </w:p>
    <w:p w:rsidR="002D57BB" w:rsidRDefault="002D57BB">
      <w:pPr>
        <w:pStyle w:val="Standard"/>
      </w:pPr>
    </w:p>
    <w:p w:rsidR="00860FD0" w:rsidRDefault="00860FD0">
      <w:pPr>
        <w:pStyle w:val="Standard"/>
      </w:pPr>
    </w:p>
    <w:p w:rsidR="00860FD0" w:rsidRDefault="00860FD0">
      <w:pPr>
        <w:pStyle w:val="Standard"/>
      </w:pPr>
    </w:p>
    <w:p w:rsidR="00860FD0" w:rsidRDefault="00860FD0">
      <w:pPr>
        <w:pStyle w:val="Standard"/>
      </w:pPr>
    </w:p>
    <w:p w:rsidR="00860FD0" w:rsidRDefault="00860FD0">
      <w:pPr>
        <w:pStyle w:val="Standard"/>
      </w:pPr>
    </w:p>
    <w:p w:rsidR="00860FD0" w:rsidRDefault="00860FD0">
      <w:pPr>
        <w:pStyle w:val="Standard"/>
      </w:pPr>
    </w:p>
    <w:p w:rsidR="00860FD0" w:rsidRDefault="00860FD0">
      <w:pPr>
        <w:pStyle w:val="Standard"/>
      </w:pPr>
    </w:p>
    <w:p w:rsidR="00860FD0" w:rsidRDefault="00860FD0">
      <w:pPr>
        <w:pStyle w:val="Standard"/>
      </w:pPr>
    </w:p>
    <w:p w:rsidR="00860FD0" w:rsidRDefault="00860FD0">
      <w:pPr>
        <w:pStyle w:val="Standard"/>
      </w:pPr>
    </w:p>
    <w:p w:rsidR="00860FD0" w:rsidRDefault="00860FD0">
      <w:pPr>
        <w:pStyle w:val="Standard"/>
      </w:pPr>
    </w:p>
    <w:p w:rsidR="00860FD0" w:rsidRDefault="00860FD0">
      <w:pPr>
        <w:pStyle w:val="Standard"/>
      </w:pPr>
    </w:p>
    <w:p w:rsidR="00860FD0" w:rsidRDefault="00860FD0">
      <w:pPr>
        <w:pStyle w:val="Standard"/>
      </w:pPr>
    </w:p>
    <w:sectPr w:rsidR="00860FD0" w:rsidSect="00966E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45E" w:rsidRDefault="00D4245E" w:rsidP="00966E94">
      <w:r>
        <w:separator/>
      </w:r>
    </w:p>
  </w:endnote>
  <w:endnote w:type="continuationSeparator" w:id="0">
    <w:p w:rsidR="00D4245E" w:rsidRDefault="00D4245E" w:rsidP="0096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Arial Unicode MS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0BB" w:rsidRDefault="003120B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3DE" w:rsidRDefault="005723DE">
    <w:pPr>
      <w:pStyle w:val="Altbilgi"/>
    </w:pPr>
  </w:p>
  <w:p w:rsidR="004B5152" w:rsidRDefault="004B515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0BB" w:rsidRDefault="003120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45E" w:rsidRDefault="00D4245E" w:rsidP="00966E94">
      <w:r w:rsidRPr="00966E94">
        <w:rPr>
          <w:color w:val="000000"/>
        </w:rPr>
        <w:separator/>
      </w:r>
    </w:p>
  </w:footnote>
  <w:footnote w:type="continuationSeparator" w:id="0">
    <w:p w:rsidR="00D4245E" w:rsidRDefault="00D4245E" w:rsidP="00966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0BB" w:rsidRDefault="003120B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5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61"/>
      <w:gridCol w:w="6649"/>
      <w:gridCol w:w="2095"/>
    </w:tblGrid>
    <w:tr w:rsidR="00F04535" w:rsidTr="00E95E2F">
      <w:trPr>
        <w:trHeight w:val="20"/>
      </w:trPr>
      <w:tc>
        <w:tcPr>
          <w:tcW w:w="1461" w:type="dxa"/>
          <w:vMerge w:val="restart"/>
          <w:tcBorders>
            <w:top w:val="single" w:sz="2" w:space="0" w:color="000000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04535" w:rsidRDefault="002E6332" w:rsidP="00E95E2F">
          <w:pPr>
            <w:pStyle w:val="TableContents"/>
          </w:pPr>
          <w:r w:rsidRPr="002E6332">
            <w:rPr>
              <w:noProof/>
              <w:lang w:val="tr-TR" w:eastAsia="tr-TR" w:bidi="ar-SA"/>
            </w:rPr>
            <w:drawing>
              <wp:inline distT="0" distB="0" distL="0" distR="0" wp14:anchorId="2BAD8BEA" wp14:editId="4AA19931">
                <wp:extent cx="847725" cy="790575"/>
                <wp:effectExtent l="0" t="0" r="9525" b="9525"/>
                <wp:docPr id="1" name="Resim 1" descr="ER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R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9" w:type="dxa"/>
          <w:vMerge w:val="restart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F04535" w:rsidRDefault="00F04535" w:rsidP="00E95E2F">
          <w:pPr>
            <w:pStyle w:val="TableContents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İŞ AKIŞ ŞEMASI</w:t>
          </w:r>
        </w:p>
      </w:tc>
      <w:tc>
        <w:tcPr>
          <w:tcW w:w="209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:rsidR="00F04535" w:rsidRDefault="00F04535" w:rsidP="00E95E2F">
          <w:pPr>
            <w:pStyle w:val="Tabloerii"/>
            <w:jc w:val="center"/>
            <w:rPr>
              <w:rFonts w:ascii="Arial" w:eastAsia="ArialMT" w:hAnsi="Arial" w:cs="Arial"/>
            </w:rPr>
          </w:pPr>
          <w:r>
            <w:rPr>
              <w:rFonts w:ascii="Arial" w:eastAsia="ArialMT" w:hAnsi="Arial" w:cs="Arial"/>
            </w:rPr>
            <w:t>No:</w:t>
          </w:r>
        </w:p>
      </w:tc>
    </w:tr>
    <w:tr w:rsidR="00F04535" w:rsidTr="00E95E2F">
      <w:trPr>
        <w:trHeight w:val="62"/>
      </w:trPr>
      <w:tc>
        <w:tcPr>
          <w:tcW w:w="1461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04535" w:rsidRDefault="00F04535" w:rsidP="00E95E2F">
          <w:pPr>
            <w:pStyle w:val="TableContents"/>
          </w:pPr>
        </w:p>
      </w:tc>
      <w:tc>
        <w:tcPr>
          <w:tcW w:w="6649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04535" w:rsidRDefault="00F04535" w:rsidP="00E95E2F">
          <w:pPr>
            <w:pStyle w:val="TableContents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:rsidR="00F04535" w:rsidRDefault="005723DE" w:rsidP="00E95E2F">
          <w:pPr>
            <w:pStyle w:val="Tabloerii"/>
            <w:jc w:val="center"/>
            <w:rPr>
              <w:rFonts w:ascii="Arial" w:eastAsia="ArialMT" w:hAnsi="Arial" w:cs="Arial"/>
            </w:rPr>
          </w:pPr>
          <w:r>
            <w:rPr>
              <w:rFonts w:ascii="Arial" w:eastAsia="ArialMT" w:hAnsi="Arial" w:cs="Arial"/>
            </w:rPr>
            <w:t>İAŞ</w:t>
          </w:r>
          <w:r w:rsidR="003120BB">
            <w:rPr>
              <w:rFonts w:ascii="Arial" w:eastAsia="ArialMT" w:hAnsi="Arial" w:cs="Arial"/>
            </w:rPr>
            <w:t>:</w:t>
          </w:r>
          <w:r>
            <w:rPr>
              <w:rFonts w:ascii="Arial" w:eastAsia="ArialMT" w:hAnsi="Arial" w:cs="Arial"/>
            </w:rPr>
            <w:t xml:space="preserve"> 01/08</w:t>
          </w:r>
        </w:p>
      </w:tc>
    </w:tr>
    <w:tr w:rsidR="00F04535" w:rsidTr="00E95E2F">
      <w:trPr>
        <w:trHeight w:val="30"/>
      </w:trPr>
      <w:tc>
        <w:tcPr>
          <w:tcW w:w="1461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04535" w:rsidRDefault="00F04535" w:rsidP="00E95E2F">
          <w:pPr>
            <w:pStyle w:val="TableContents"/>
          </w:pPr>
        </w:p>
      </w:tc>
      <w:tc>
        <w:tcPr>
          <w:tcW w:w="6649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04535" w:rsidRDefault="00F04535" w:rsidP="00E95E2F">
          <w:pPr>
            <w:pStyle w:val="TableContents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:rsidR="00F04535" w:rsidRDefault="005723DE" w:rsidP="00E95E2F">
          <w:pPr>
            <w:pStyle w:val="Tabloerii"/>
            <w:jc w:val="center"/>
            <w:rPr>
              <w:rFonts w:ascii="Arial" w:eastAsia="ArialMT" w:hAnsi="Arial" w:cs="Arial"/>
            </w:rPr>
          </w:pPr>
          <w:r>
            <w:rPr>
              <w:rFonts w:ascii="Arial" w:eastAsia="ArialMT" w:hAnsi="Arial" w:cs="Arial"/>
            </w:rPr>
            <w:t>Tarih</w:t>
          </w:r>
          <w:r w:rsidR="00F04535">
            <w:rPr>
              <w:rFonts w:ascii="Arial" w:eastAsia="ArialMT" w:hAnsi="Arial" w:cs="Arial"/>
            </w:rPr>
            <w:t>:</w:t>
          </w:r>
        </w:p>
      </w:tc>
    </w:tr>
    <w:tr w:rsidR="00F04535" w:rsidTr="00E95E2F">
      <w:trPr>
        <w:trHeight w:val="25"/>
      </w:trPr>
      <w:tc>
        <w:tcPr>
          <w:tcW w:w="1461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04535" w:rsidRDefault="00F04535" w:rsidP="00E95E2F">
          <w:pPr>
            <w:pStyle w:val="TableContents"/>
          </w:pPr>
        </w:p>
      </w:tc>
      <w:tc>
        <w:tcPr>
          <w:tcW w:w="6649" w:type="dxa"/>
          <w:vMerge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04535" w:rsidRDefault="00F04535" w:rsidP="00E95E2F">
          <w:pPr>
            <w:pStyle w:val="TableContents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:rsidR="00F04535" w:rsidRDefault="00C47563" w:rsidP="00E95E2F">
          <w:pPr>
            <w:tabs>
              <w:tab w:val="center" w:pos="1985"/>
              <w:tab w:val="left" w:pos="3015"/>
            </w:tabs>
            <w:jc w:val="center"/>
            <w:rPr>
              <w:rFonts w:ascii="Arial" w:eastAsia="ArialMT" w:hAnsi="Arial" w:cs="Arial"/>
            </w:rPr>
          </w:pPr>
          <w:r>
            <w:rPr>
              <w:rFonts w:ascii="Arial" w:eastAsia="ArialMT" w:hAnsi="Arial" w:cs="Arial"/>
            </w:rPr>
            <w:t>26.02.2018</w:t>
          </w:r>
          <w:bookmarkStart w:id="0" w:name="_GoBack"/>
          <w:bookmarkEnd w:id="0"/>
        </w:p>
      </w:tc>
    </w:tr>
    <w:tr w:rsidR="00F04535" w:rsidRPr="00C71084" w:rsidTr="00E95E2F">
      <w:tc>
        <w:tcPr>
          <w:tcW w:w="146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04535" w:rsidRDefault="00F04535" w:rsidP="00E95E2F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BİRİM       :</w:t>
          </w:r>
        </w:p>
      </w:tc>
      <w:tc>
        <w:tcPr>
          <w:tcW w:w="874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04535" w:rsidRPr="00C71084" w:rsidRDefault="00FF4893" w:rsidP="00E95E2F">
          <w:pPr>
            <w:pStyle w:val="TableContents"/>
            <w:rPr>
              <w:rFonts w:ascii="Arial" w:hAnsi="Arial"/>
              <w:lang w:val="en-US"/>
            </w:rPr>
          </w:pPr>
          <w:r w:rsidRPr="00FF4893">
            <w:rPr>
              <w:rFonts w:ascii="Arial" w:hAnsi="Arial" w:cs="Arial"/>
              <w:color w:val="000000"/>
            </w:rPr>
            <w:t>ARAZİ TOPLULAŞTIRMA BİRİM</w:t>
          </w:r>
          <w:r w:rsidR="00CD7506">
            <w:rPr>
              <w:rFonts w:ascii="Arial" w:hAnsi="Arial" w:cs="Arial"/>
              <w:color w:val="000000"/>
            </w:rPr>
            <w:t>İ</w:t>
          </w:r>
        </w:p>
      </w:tc>
    </w:tr>
    <w:tr w:rsidR="00F04535" w:rsidTr="00E95E2F">
      <w:tc>
        <w:tcPr>
          <w:tcW w:w="146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04535" w:rsidRDefault="00F04535" w:rsidP="00E95E2F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ŞEMA NO :</w:t>
          </w:r>
        </w:p>
      </w:tc>
      <w:tc>
        <w:tcPr>
          <w:tcW w:w="874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04535" w:rsidRDefault="003F2CBA" w:rsidP="005723DE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GTHB.</w:t>
          </w:r>
          <w:r w:rsidR="005723DE">
            <w:rPr>
              <w:rFonts w:ascii="Arial" w:hAnsi="Arial"/>
            </w:rPr>
            <w:t>67</w:t>
          </w:r>
          <w:r w:rsidR="00F04535">
            <w:rPr>
              <w:rFonts w:ascii="Arial" w:hAnsi="Arial"/>
            </w:rPr>
            <w:t>.İLM.ŞMA.İKS</w:t>
          </w:r>
          <w:r w:rsidR="004B5152">
            <w:rPr>
              <w:rFonts w:ascii="Arial" w:hAnsi="Arial"/>
            </w:rPr>
            <w:t>/KYS</w:t>
          </w:r>
          <w:r w:rsidR="00F04535">
            <w:rPr>
              <w:rFonts w:ascii="Arial" w:hAnsi="Arial"/>
            </w:rPr>
            <w:t>.01/0</w:t>
          </w:r>
          <w:r w:rsidR="009042FE">
            <w:rPr>
              <w:rFonts w:ascii="Arial" w:hAnsi="Arial"/>
            </w:rPr>
            <w:t>8</w:t>
          </w:r>
        </w:p>
      </w:tc>
    </w:tr>
    <w:tr w:rsidR="00F04535" w:rsidRPr="00CF5FA5" w:rsidTr="00E95E2F">
      <w:tc>
        <w:tcPr>
          <w:tcW w:w="146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04535" w:rsidRDefault="00F04535" w:rsidP="00E95E2F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ŞEMA ADI :</w:t>
          </w:r>
        </w:p>
      </w:tc>
      <w:tc>
        <w:tcPr>
          <w:tcW w:w="874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04535" w:rsidRPr="00CF5FA5" w:rsidRDefault="004B7798" w:rsidP="00E95E2F">
          <w:pPr>
            <w:pStyle w:val="TableContents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TARIMSAL SULAMA </w:t>
          </w:r>
          <w:r w:rsidR="00F04535" w:rsidRPr="00CF5FA5">
            <w:rPr>
              <w:rFonts w:ascii="Arial" w:eastAsia="ArialMT" w:hAnsi="Arial" w:cs="ArialMT"/>
            </w:rPr>
            <w:t xml:space="preserve"> İŞLEMİ İŞ AKIŞI</w:t>
          </w:r>
        </w:p>
      </w:tc>
    </w:tr>
  </w:tbl>
  <w:p w:rsidR="00F04535" w:rsidRPr="00CF5FA5" w:rsidRDefault="00F04535" w:rsidP="00F04535">
    <w:pPr>
      <w:pStyle w:val="stbilgi"/>
    </w:pPr>
  </w:p>
  <w:p w:rsidR="00F04535" w:rsidRDefault="00F0453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0BB" w:rsidRDefault="003120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6E94"/>
    <w:rsid w:val="00013C03"/>
    <w:rsid w:val="00033D44"/>
    <w:rsid w:val="00042923"/>
    <w:rsid w:val="0005023B"/>
    <w:rsid w:val="000643A5"/>
    <w:rsid w:val="000A611B"/>
    <w:rsid w:val="000B344F"/>
    <w:rsid w:val="001211F5"/>
    <w:rsid w:val="001261D8"/>
    <w:rsid w:val="0012710D"/>
    <w:rsid w:val="00134882"/>
    <w:rsid w:val="001670CC"/>
    <w:rsid w:val="00167AB5"/>
    <w:rsid w:val="0017407A"/>
    <w:rsid w:val="00276753"/>
    <w:rsid w:val="0028542C"/>
    <w:rsid w:val="002B1766"/>
    <w:rsid w:val="002D57BB"/>
    <w:rsid w:val="002D5871"/>
    <w:rsid w:val="002E6332"/>
    <w:rsid w:val="00303901"/>
    <w:rsid w:val="00303B78"/>
    <w:rsid w:val="003120BB"/>
    <w:rsid w:val="00335B82"/>
    <w:rsid w:val="003570AE"/>
    <w:rsid w:val="00382249"/>
    <w:rsid w:val="003C1520"/>
    <w:rsid w:val="003C340A"/>
    <w:rsid w:val="003F2CBA"/>
    <w:rsid w:val="003F305A"/>
    <w:rsid w:val="0040565B"/>
    <w:rsid w:val="004065F0"/>
    <w:rsid w:val="00424409"/>
    <w:rsid w:val="00424BE4"/>
    <w:rsid w:val="00463601"/>
    <w:rsid w:val="004867B6"/>
    <w:rsid w:val="0048718B"/>
    <w:rsid w:val="00491D79"/>
    <w:rsid w:val="004B5152"/>
    <w:rsid w:val="004B6911"/>
    <w:rsid w:val="004B7798"/>
    <w:rsid w:val="004D5AD4"/>
    <w:rsid w:val="004F15AE"/>
    <w:rsid w:val="004F6BD9"/>
    <w:rsid w:val="005513E9"/>
    <w:rsid w:val="00564669"/>
    <w:rsid w:val="005723DE"/>
    <w:rsid w:val="005A3830"/>
    <w:rsid w:val="006003F1"/>
    <w:rsid w:val="00630A9C"/>
    <w:rsid w:val="00636D21"/>
    <w:rsid w:val="00686D67"/>
    <w:rsid w:val="006D51FF"/>
    <w:rsid w:val="006F18E0"/>
    <w:rsid w:val="007010BC"/>
    <w:rsid w:val="007222FA"/>
    <w:rsid w:val="00723A55"/>
    <w:rsid w:val="00736325"/>
    <w:rsid w:val="007439E9"/>
    <w:rsid w:val="00761BE2"/>
    <w:rsid w:val="00784C97"/>
    <w:rsid w:val="007A370E"/>
    <w:rsid w:val="007C0462"/>
    <w:rsid w:val="007C4BDE"/>
    <w:rsid w:val="007C51F7"/>
    <w:rsid w:val="008135C4"/>
    <w:rsid w:val="00855C58"/>
    <w:rsid w:val="00860FD0"/>
    <w:rsid w:val="008C2913"/>
    <w:rsid w:val="008E39E8"/>
    <w:rsid w:val="008F0502"/>
    <w:rsid w:val="008F2199"/>
    <w:rsid w:val="008F757D"/>
    <w:rsid w:val="009042FE"/>
    <w:rsid w:val="009047DF"/>
    <w:rsid w:val="00917627"/>
    <w:rsid w:val="00923F8B"/>
    <w:rsid w:val="00942DA8"/>
    <w:rsid w:val="00966E94"/>
    <w:rsid w:val="00A31EA0"/>
    <w:rsid w:val="00A50D49"/>
    <w:rsid w:val="00A70DF4"/>
    <w:rsid w:val="00A741BA"/>
    <w:rsid w:val="00AB4276"/>
    <w:rsid w:val="00AF4593"/>
    <w:rsid w:val="00B107A6"/>
    <w:rsid w:val="00B20330"/>
    <w:rsid w:val="00B604ED"/>
    <w:rsid w:val="00B76B86"/>
    <w:rsid w:val="00BB5195"/>
    <w:rsid w:val="00BE4EB9"/>
    <w:rsid w:val="00BF57AC"/>
    <w:rsid w:val="00C02850"/>
    <w:rsid w:val="00C23BFC"/>
    <w:rsid w:val="00C47563"/>
    <w:rsid w:val="00C6322E"/>
    <w:rsid w:val="00C71084"/>
    <w:rsid w:val="00C76281"/>
    <w:rsid w:val="00C972B6"/>
    <w:rsid w:val="00CA77B1"/>
    <w:rsid w:val="00CD6FBC"/>
    <w:rsid w:val="00CD7506"/>
    <w:rsid w:val="00CF5FA5"/>
    <w:rsid w:val="00D13E67"/>
    <w:rsid w:val="00D4245E"/>
    <w:rsid w:val="00D65A0D"/>
    <w:rsid w:val="00D72981"/>
    <w:rsid w:val="00DB605C"/>
    <w:rsid w:val="00DC515D"/>
    <w:rsid w:val="00DE5910"/>
    <w:rsid w:val="00E11FBC"/>
    <w:rsid w:val="00E1746A"/>
    <w:rsid w:val="00E77793"/>
    <w:rsid w:val="00EB715A"/>
    <w:rsid w:val="00ED45A0"/>
    <w:rsid w:val="00EE4249"/>
    <w:rsid w:val="00EE6FE4"/>
    <w:rsid w:val="00F04535"/>
    <w:rsid w:val="00F43F8A"/>
    <w:rsid w:val="00FA114A"/>
    <w:rsid w:val="00FC3543"/>
    <w:rsid w:val="00FF4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74BCC5-7995-4A6C-BB3E-9AD590B2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E9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966E9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KonuBal">
    <w:name w:val="Title"/>
    <w:basedOn w:val="Standard"/>
    <w:qFormat/>
    <w:rsid w:val="00966E94"/>
    <w:pPr>
      <w:keepNext/>
      <w:suppressLineNumbers/>
      <w:spacing w:before="120" w:after="120"/>
    </w:pPr>
    <w:rPr>
      <w:rFonts w:ascii="Arial" w:eastAsia="MS PGothic" w:hAnsi="Arial"/>
      <w:i/>
      <w:iCs/>
    </w:rPr>
  </w:style>
  <w:style w:type="paragraph" w:customStyle="1" w:styleId="Textbody">
    <w:name w:val="Text body"/>
    <w:basedOn w:val="Standard"/>
    <w:rsid w:val="00966E94"/>
    <w:pPr>
      <w:spacing w:after="120"/>
    </w:pPr>
  </w:style>
  <w:style w:type="paragraph" w:styleId="Altyaz">
    <w:name w:val="Subtitle"/>
    <w:basedOn w:val="KonuBal"/>
    <w:next w:val="Textbody"/>
    <w:qFormat/>
    <w:rsid w:val="00966E94"/>
    <w:pPr>
      <w:jc w:val="center"/>
    </w:pPr>
    <w:rPr>
      <w:sz w:val="28"/>
      <w:szCs w:val="28"/>
    </w:rPr>
  </w:style>
  <w:style w:type="paragraph" w:styleId="Liste">
    <w:name w:val="List"/>
    <w:basedOn w:val="Textbody"/>
    <w:rsid w:val="00966E94"/>
  </w:style>
  <w:style w:type="paragraph" w:customStyle="1" w:styleId="Index">
    <w:name w:val="Index"/>
    <w:basedOn w:val="Standard"/>
    <w:rsid w:val="00966E94"/>
    <w:pPr>
      <w:suppressLineNumbers/>
    </w:pPr>
  </w:style>
  <w:style w:type="paragraph" w:customStyle="1" w:styleId="TableContents">
    <w:name w:val="Table Contents"/>
    <w:basedOn w:val="Standard"/>
    <w:rsid w:val="00966E94"/>
    <w:pPr>
      <w:suppressLineNumbers/>
    </w:pPr>
  </w:style>
  <w:style w:type="paragraph" w:styleId="BalonMetni">
    <w:name w:val="Balloon Text"/>
    <w:basedOn w:val="Normal"/>
    <w:rsid w:val="00966E94"/>
    <w:rPr>
      <w:rFonts w:ascii="Tahoma" w:hAnsi="Tahoma"/>
      <w:sz w:val="16"/>
      <w:szCs w:val="16"/>
    </w:rPr>
  </w:style>
  <w:style w:type="character" w:customStyle="1" w:styleId="BalonMetniChar">
    <w:name w:val="Balon Metni Char"/>
    <w:rsid w:val="00966E94"/>
    <w:rPr>
      <w:rFonts w:ascii="Tahoma" w:hAnsi="Tahoma"/>
      <w:sz w:val="16"/>
      <w:szCs w:val="16"/>
    </w:rPr>
  </w:style>
  <w:style w:type="paragraph" w:customStyle="1" w:styleId="Tabloerii">
    <w:name w:val="Tablo İçeriği"/>
    <w:basedOn w:val="Normal"/>
    <w:rsid w:val="003C1520"/>
    <w:pPr>
      <w:suppressLineNumbers/>
      <w:autoSpaceDN/>
      <w:textAlignment w:val="auto"/>
    </w:pPr>
    <w:rPr>
      <w:rFonts w:cs="Times New Roman"/>
      <w:kern w:val="2"/>
      <w:lang w:val="tr-TR" w:eastAsia="tr-TR" w:bidi="ar-SA"/>
    </w:rPr>
  </w:style>
  <w:style w:type="paragraph" w:styleId="stbilgi">
    <w:name w:val="header"/>
    <w:basedOn w:val="Normal"/>
    <w:link w:val="stbilgiChar"/>
    <w:uiPriority w:val="99"/>
    <w:unhideWhenUsed/>
    <w:rsid w:val="004F6B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F6BD9"/>
    <w:rPr>
      <w:kern w:val="3"/>
      <w:sz w:val="24"/>
      <w:szCs w:val="24"/>
      <w:lang w:val="de-DE" w:eastAsia="ja-JP" w:bidi="fa-IR"/>
    </w:rPr>
  </w:style>
  <w:style w:type="paragraph" w:styleId="Altbilgi">
    <w:name w:val="footer"/>
    <w:basedOn w:val="Normal"/>
    <w:link w:val="AltbilgiChar"/>
    <w:uiPriority w:val="99"/>
    <w:unhideWhenUsed/>
    <w:rsid w:val="004F6B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F6BD9"/>
    <w:rPr>
      <w:kern w:val="3"/>
      <w:sz w:val="24"/>
      <w:szCs w:val="24"/>
      <w:lang w:val="de-DE" w:eastAsia="ja-JP" w:bidi="fa-IR"/>
    </w:rPr>
  </w:style>
  <w:style w:type="paragraph" w:styleId="ListeParagraf">
    <w:name w:val="List Paragraph"/>
    <w:basedOn w:val="Normal"/>
    <w:qFormat/>
    <w:rsid w:val="004B515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</w:style>
  <w:style w:type="table" w:styleId="TabloKlavuzu">
    <w:name w:val="Table Grid"/>
    <w:basedOn w:val="NormalTablo"/>
    <w:uiPriority w:val="59"/>
    <w:rsid w:val="004B515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2019-05-23T08:00:02+00:00</YayinBitisTarihi>
  </documentManagement>
</p:properties>
</file>

<file path=customXml/itemProps1.xml><?xml version="1.0" encoding="utf-8"?>
<ds:datastoreItem xmlns:ds="http://schemas.openxmlformats.org/officeDocument/2006/customXml" ds:itemID="{5795A11F-F07C-48F4-9027-981E2FE70418}"/>
</file>

<file path=customXml/itemProps2.xml><?xml version="1.0" encoding="utf-8"?>
<ds:datastoreItem xmlns:ds="http://schemas.openxmlformats.org/officeDocument/2006/customXml" ds:itemID="{ECB7914B-BA6A-4557-8F27-1BCDA909D900}"/>
</file>

<file path=customXml/itemProps3.xml><?xml version="1.0" encoding="utf-8"?>
<ds:datastoreItem xmlns:ds="http://schemas.openxmlformats.org/officeDocument/2006/customXml" ds:itemID="{9168FD43-BE7F-4B85-B530-DB12B2B58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Yokuş</dc:creator>
  <cp:keywords/>
  <dc:description/>
  <cp:lastModifiedBy>Emre DURAK</cp:lastModifiedBy>
  <cp:revision>31</cp:revision>
  <cp:lastPrinted>2010-11-23T12:49:00Z</cp:lastPrinted>
  <dcterms:created xsi:type="dcterms:W3CDTF">2012-02-08T08:07:00Z</dcterms:created>
  <dcterms:modified xsi:type="dcterms:W3CDTF">2018-05-10T13:46:00Z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0x0101007758AF9AF4AAE542852EEE2FA3D17B1F</vt:lpwstr>
  </property>
</Properties>
</file>