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5AD" w:rsidRPr="00CB35AD" w:rsidRDefault="00CB35AD" w:rsidP="00F819A5">
      <w:pPr>
        <w:shd w:val="clear" w:color="auto" w:fill="FFFFFF"/>
        <w:ind w:left="293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5"/>
        </w:rPr>
        <w:t>İŞİN KISA TANIMI:</w:t>
      </w:r>
    </w:p>
    <w:p w:rsidR="00CB35AD" w:rsidRPr="00CB35AD" w:rsidRDefault="00507F89" w:rsidP="00097E94">
      <w:pPr>
        <w:shd w:val="clear" w:color="auto" w:fill="FFFFFF"/>
        <w:spacing w:line="269" w:lineRule="exact"/>
        <w:ind w:left="283" w:right="-142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     Zonguldak</w:t>
      </w:r>
      <w:r w:rsidR="00CB35AD" w:rsidRPr="00CB35AD">
        <w:rPr>
          <w:rFonts w:ascii="Arial" w:hAnsi="Arial" w:cs="Arial"/>
          <w:spacing w:val="-4"/>
        </w:rPr>
        <w:t xml:space="preserve"> İl Gıda Tarım ve Hayvancılık Müdürlüğü üst yönetimi tarafından belirlenen amaç, ilke ve </w:t>
      </w:r>
      <w:r w:rsidR="00CB35AD" w:rsidRPr="00CB35AD">
        <w:rPr>
          <w:rFonts w:ascii="Arial" w:hAnsi="Arial" w:cs="Arial"/>
        </w:rPr>
        <w:t xml:space="preserve">talimatlara uygun olarak; Bakanlığın ilgili birimlerinden gelen program doğrultusunda </w:t>
      </w:r>
      <w:r w:rsidR="00DE48F7">
        <w:rPr>
          <w:rFonts w:ascii="Arial" w:hAnsi="Arial" w:cs="Arial"/>
        </w:rPr>
        <w:t xml:space="preserve">Entegre Mücadele, tahmin ve erken uyarı çalışmaları, reçeteli satış çalışmaları, bitki koruma ürünleri uygulama çalışmaları, biyolojik ve </w:t>
      </w:r>
      <w:proofErr w:type="spellStart"/>
      <w:r w:rsidR="00DE48F7">
        <w:rPr>
          <w:rFonts w:ascii="Arial" w:hAnsi="Arial" w:cs="Arial"/>
        </w:rPr>
        <w:t>biyoteknik</w:t>
      </w:r>
      <w:proofErr w:type="spellEnd"/>
      <w:r w:rsidR="00DE48F7">
        <w:rPr>
          <w:rFonts w:ascii="Arial" w:hAnsi="Arial" w:cs="Arial"/>
        </w:rPr>
        <w:t xml:space="preserve"> mücadele, özel </w:t>
      </w:r>
      <w:proofErr w:type="spellStart"/>
      <w:r w:rsidR="00DE48F7">
        <w:rPr>
          <w:rFonts w:ascii="Arial" w:hAnsi="Arial" w:cs="Arial"/>
        </w:rPr>
        <w:t>sürveyler</w:t>
      </w:r>
      <w:proofErr w:type="spellEnd"/>
      <w:r w:rsidR="00DE48F7">
        <w:rPr>
          <w:rFonts w:ascii="Arial" w:hAnsi="Arial" w:cs="Arial"/>
        </w:rPr>
        <w:t xml:space="preserve">, kimyasalların kayıt altına alınması, kalıntı izleme </w:t>
      </w:r>
      <w:proofErr w:type="gramStart"/>
      <w:r w:rsidR="00DE48F7">
        <w:rPr>
          <w:rFonts w:ascii="Arial" w:hAnsi="Arial" w:cs="Arial"/>
        </w:rPr>
        <w:t xml:space="preserve">çalışmaları </w:t>
      </w:r>
      <w:r w:rsidR="00CB35AD" w:rsidRPr="00CB35AD">
        <w:rPr>
          <w:rFonts w:ascii="Arial" w:hAnsi="Arial" w:cs="Arial"/>
          <w:spacing w:val="-3"/>
        </w:rPr>
        <w:t xml:space="preserve"> ile</w:t>
      </w:r>
      <w:proofErr w:type="gramEnd"/>
      <w:r w:rsidR="00CB35AD" w:rsidRPr="00CB35AD">
        <w:rPr>
          <w:rFonts w:ascii="Arial" w:hAnsi="Arial" w:cs="Arial"/>
          <w:spacing w:val="-3"/>
        </w:rPr>
        <w:t xml:space="preserve"> ilgili faaliyetleri yürütmek.</w:t>
      </w:r>
    </w:p>
    <w:p w:rsidR="00CB35AD" w:rsidRPr="00CB35AD" w:rsidRDefault="00CB35AD" w:rsidP="00F819A5">
      <w:pPr>
        <w:shd w:val="clear" w:color="auto" w:fill="FFFFFF"/>
        <w:spacing w:before="432"/>
        <w:ind w:left="180" w:right="-108" w:firstLine="113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2"/>
        </w:rPr>
        <w:t>GÖREV VE SORUMLULUKLARI: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43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</w:t>
      </w:r>
      <w:r w:rsidR="00CB35AD" w:rsidRPr="00CB35AD">
        <w:rPr>
          <w:rFonts w:ascii="Arial" w:hAnsi="Arial" w:cs="Arial"/>
          <w:spacing w:val="-4"/>
        </w:rPr>
        <w:t xml:space="preserve">Bakanlıkça belirlenmiş esaslarla ildeki bitki sağlığını korumak, bitki hastalık ve zararlıları ile </w:t>
      </w:r>
      <w:r w:rsidR="00CB35AD" w:rsidRPr="00CB35AD">
        <w:rPr>
          <w:rFonts w:ascii="Arial" w:hAnsi="Arial" w:cs="Arial"/>
        </w:rPr>
        <w:t xml:space="preserve">erken uyarı tahmin vb. yöntemlerle ve </w:t>
      </w:r>
      <w:proofErr w:type="gramStart"/>
      <w:r w:rsidR="00CB35AD" w:rsidRPr="00CB35AD">
        <w:rPr>
          <w:rFonts w:ascii="Arial" w:hAnsi="Arial" w:cs="Arial"/>
        </w:rPr>
        <w:t>entegre</w:t>
      </w:r>
      <w:proofErr w:type="gramEnd"/>
      <w:r w:rsidR="00CB35AD" w:rsidRPr="00CB35AD">
        <w:rPr>
          <w:rFonts w:ascii="Arial" w:hAnsi="Arial" w:cs="Arial"/>
        </w:rPr>
        <w:t>/ biyolojik mücadele gibi en az kimyasal kullanımını sağlayıcı modern metot ve usullerle mücadele etmek.</w:t>
      </w:r>
    </w:p>
    <w:p w:rsidR="00CB35AD" w:rsidRPr="00AE5315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 </w:t>
      </w:r>
      <w:r w:rsidR="00CB35AD" w:rsidRPr="00CB35AD">
        <w:rPr>
          <w:rFonts w:ascii="Arial" w:hAnsi="Arial" w:cs="Arial"/>
          <w:spacing w:val="-4"/>
        </w:rPr>
        <w:t xml:space="preserve">İl </w:t>
      </w:r>
      <w:proofErr w:type="gramStart"/>
      <w:r w:rsidR="00CB35AD" w:rsidRPr="00CB35AD">
        <w:rPr>
          <w:rFonts w:ascii="Arial" w:hAnsi="Arial" w:cs="Arial"/>
          <w:spacing w:val="-4"/>
        </w:rPr>
        <w:t>dahilinde</w:t>
      </w:r>
      <w:proofErr w:type="gramEnd"/>
      <w:r w:rsidR="00CB35AD" w:rsidRPr="00CB35AD">
        <w:rPr>
          <w:rFonts w:ascii="Arial" w:hAnsi="Arial" w:cs="Arial"/>
          <w:spacing w:val="-4"/>
        </w:rPr>
        <w:t xml:space="preserve"> bitkilere zarar veren hastalık, zararlı ve yabancı otları tespit etmek ve mücadele </w:t>
      </w:r>
      <w:r w:rsidR="00CB35AD" w:rsidRPr="00CB35AD">
        <w:rPr>
          <w:rFonts w:ascii="Arial" w:hAnsi="Arial" w:cs="Arial"/>
          <w:spacing w:val="-2"/>
        </w:rPr>
        <w:t>programlarını hazırlayarak onaylanmış programların uygulanmasını sağlamak.</w:t>
      </w:r>
    </w:p>
    <w:p w:rsidR="00AE5315" w:rsidRPr="00AE5315" w:rsidRDefault="00AE5315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   İldeki </w:t>
      </w:r>
      <w:proofErr w:type="spellStart"/>
      <w:r>
        <w:rPr>
          <w:rFonts w:ascii="Arial" w:hAnsi="Arial" w:cs="Arial"/>
          <w:spacing w:val="-2"/>
        </w:rPr>
        <w:t>sürvey</w:t>
      </w:r>
      <w:proofErr w:type="spellEnd"/>
      <w:r>
        <w:rPr>
          <w:rFonts w:ascii="Arial" w:hAnsi="Arial" w:cs="Arial"/>
          <w:spacing w:val="-2"/>
        </w:rPr>
        <w:t xml:space="preserve"> çalışmalarını yürütmek,</w:t>
      </w:r>
    </w:p>
    <w:p w:rsidR="00AE5315" w:rsidRPr="00AE5315" w:rsidRDefault="00AE5315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   Tahmin ve erken uyarı ilanlarını yapmak,</w:t>
      </w:r>
    </w:p>
    <w:p w:rsidR="00AE5315" w:rsidRPr="00D247AE" w:rsidRDefault="00AE5315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   </w:t>
      </w:r>
      <w:r w:rsidR="00D247AE">
        <w:rPr>
          <w:rFonts w:ascii="Arial" w:hAnsi="Arial" w:cs="Arial"/>
          <w:spacing w:val="-2"/>
        </w:rPr>
        <w:t>Mücadele programları ve uygulamalarını yürütmek,</w:t>
      </w:r>
    </w:p>
    <w:p w:rsidR="00D247AE" w:rsidRPr="00CB35AD" w:rsidRDefault="00D247AE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   Hasat öncesi pestisit denetim ve uygulamalarını yapmak,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53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B35AD" w:rsidRPr="00CB35AD">
        <w:rPr>
          <w:rFonts w:ascii="Arial" w:hAnsi="Arial" w:cs="Arial"/>
        </w:rPr>
        <w:t xml:space="preserve">İl </w:t>
      </w:r>
      <w:proofErr w:type="gramStart"/>
      <w:r w:rsidR="00CB35AD" w:rsidRPr="00CB35AD">
        <w:rPr>
          <w:rFonts w:ascii="Arial" w:hAnsi="Arial" w:cs="Arial"/>
        </w:rPr>
        <w:t>dahilinde</w:t>
      </w:r>
      <w:proofErr w:type="gramEnd"/>
      <w:r w:rsidR="00CB35AD" w:rsidRPr="00CB35AD">
        <w:rPr>
          <w:rFonts w:ascii="Arial" w:hAnsi="Arial" w:cs="Arial"/>
        </w:rPr>
        <w:t xml:space="preserve"> çözümlenemeyen hastalık, teşhis ve tedavi problemlerini ilgili araştırma mer</w:t>
      </w:r>
      <w:r w:rsidR="00CB35AD" w:rsidRPr="00CB35AD">
        <w:rPr>
          <w:rFonts w:ascii="Arial" w:hAnsi="Arial" w:cs="Arial"/>
        </w:rPr>
        <w:softHyphen/>
        <w:t>kezlerine ve Bakanlığa intikal ettirmek, araştırma ve teşhis sonuçlarına göre gerekli tedbirleri almak</w:t>
      </w:r>
    </w:p>
    <w:p w:rsidR="00CB35AD" w:rsidRPr="005E6CC4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 </w:t>
      </w:r>
      <w:proofErr w:type="gramStart"/>
      <w:r w:rsidR="00CB35AD" w:rsidRPr="00CB35AD">
        <w:rPr>
          <w:rFonts w:ascii="Arial" w:hAnsi="Arial" w:cs="Arial"/>
          <w:spacing w:val="-3"/>
        </w:rPr>
        <w:t>Tarımsal işletmelerde kullanılan kimyasalların kayıtlarını kontrol etmek ve izlemek.</w:t>
      </w:r>
      <w:proofErr w:type="gramEnd"/>
    </w:p>
    <w:p w:rsidR="005E6CC4" w:rsidRPr="00CB35AD" w:rsidRDefault="005E6CC4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  Reçeteli bitki koruma ürünlerinin yazılması,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  </w:t>
      </w:r>
      <w:r w:rsidR="00CB35AD" w:rsidRPr="00CB35AD">
        <w:rPr>
          <w:rFonts w:ascii="Arial" w:hAnsi="Arial" w:cs="Arial"/>
          <w:spacing w:val="-3"/>
        </w:rPr>
        <w:t xml:space="preserve">Ürün kaybını ve </w:t>
      </w:r>
      <w:proofErr w:type="gramStart"/>
      <w:r w:rsidR="00CB35AD" w:rsidRPr="00CB35AD">
        <w:rPr>
          <w:rFonts w:ascii="Arial" w:hAnsi="Arial" w:cs="Arial"/>
          <w:spacing w:val="-3"/>
        </w:rPr>
        <w:t>ekolojik</w:t>
      </w:r>
      <w:proofErr w:type="gramEnd"/>
      <w:r w:rsidR="00CB35AD" w:rsidRPr="00CB35AD">
        <w:rPr>
          <w:rFonts w:ascii="Arial" w:hAnsi="Arial" w:cs="Arial"/>
          <w:spacing w:val="-3"/>
        </w:rPr>
        <w:t xml:space="preserve"> sisteme zarar verici faaliyetleri önleyici, işlemleri yürütmek.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  </w:t>
      </w:r>
      <w:r w:rsidR="00CB35AD" w:rsidRPr="00CB35AD">
        <w:rPr>
          <w:rFonts w:ascii="Arial" w:hAnsi="Arial" w:cs="Arial"/>
          <w:spacing w:val="-3"/>
        </w:rPr>
        <w:t>Kayıt altına alınmış tohumluk üretici, işleyici, yetiştirici ve bayilerinin kontrolünü yapmak.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   </w:t>
      </w:r>
      <w:r w:rsidR="00CB35AD" w:rsidRPr="00CB35AD">
        <w:rPr>
          <w:rFonts w:ascii="Arial" w:hAnsi="Arial" w:cs="Arial"/>
          <w:spacing w:val="-2"/>
        </w:rPr>
        <w:t>Denetleme sonucu tespit edilen bahçe/tarla bitkileri hastalık ve zararlıları ile mücadele için</w:t>
      </w:r>
      <w:r w:rsidR="0027078F">
        <w:rPr>
          <w:rFonts w:ascii="Arial" w:hAnsi="Arial" w:cs="Arial"/>
        </w:rPr>
        <w:t xml:space="preserve"> </w:t>
      </w:r>
      <w:r w:rsidR="00CB35AD" w:rsidRPr="00CB35AD">
        <w:rPr>
          <w:rFonts w:ascii="Arial" w:hAnsi="Arial" w:cs="Arial"/>
          <w:spacing w:val="-2"/>
        </w:rPr>
        <w:t>izleme programı hazırlamak.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 </w:t>
      </w:r>
      <w:r w:rsidR="00CB35AD" w:rsidRPr="00CB35AD">
        <w:rPr>
          <w:rFonts w:ascii="Arial" w:hAnsi="Arial" w:cs="Arial"/>
          <w:spacing w:val="-3"/>
        </w:rPr>
        <w:t>Bahçe bitkileri hastalık ve zararlıları için atılan ilaçların kontrolünü sağlamak.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</w:t>
      </w:r>
      <w:r w:rsidR="00CB35AD" w:rsidRPr="00CB35AD">
        <w:rPr>
          <w:rFonts w:ascii="Arial" w:hAnsi="Arial" w:cs="Arial"/>
          <w:spacing w:val="-4"/>
        </w:rPr>
        <w:t>Hastalık ve zararlılara karşı yapılan mücadelelerden sonra bahçe bitkileri hastalık ve zarar</w:t>
      </w:r>
      <w:r w:rsidR="00CB35AD" w:rsidRPr="00CB35AD">
        <w:rPr>
          <w:rFonts w:ascii="Arial" w:hAnsi="Arial" w:cs="Arial"/>
          <w:spacing w:val="-4"/>
        </w:rPr>
        <w:softHyphen/>
      </w:r>
      <w:r w:rsidR="00CB35AD" w:rsidRPr="00CB35AD">
        <w:rPr>
          <w:rFonts w:ascii="Arial" w:hAnsi="Arial" w:cs="Arial"/>
          <w:spacing w:val="-2"/>
        </w:rPr>
        <w:t>lıların durumunu içeren raporları hazırlayarak Bakanlığın ilgili birimine göndermek.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gramStart"/>
      <w:r w:rsidR="00CB35AD" w:rsidRPr="00CB35AD">
        <w:rPr>
          <w:rFonts w:ascii="Arial" w:hAnsi="Arial" w:cs="Arial"/>
        </w:rPr>
        <w:t>Mesleğine ilişkin yayınları sürekli izlemek, gelişmeleri taki</w:t>
      </w:r>
      <w:r w:rsidR="0027078F">
        <w:rPr>
          <w:rFonts w:ascii="Arial" w:hAnsi="Arial" w:cs="Arial"/>
        </w:rPr>
        <w:t xml:space="preserve">p etmek ve bilgilerini </w:t>
      </w:r>
      <w:r w:rsidR="0027078F">
        <w:rPr>
          <w:rFonts w:ascii="Arial" w:hAnsi="Arial" w:cs="Arial"/>
        </w:rPr>
        <w:lastRenderedPageBreak/>
        <w:t>güncelle</w:t>
      </w:r>
      <w:r w:rsidR="00CB35AD" w:rsidRPr="00CB35AD">
        <w:rPr>
          <w:rFonts w:ascii="Arial" w:hAnsi="Arial" w:cs="Arial"/>
        </w:rPr>
        <w:t>mek.</w:t>
      </w:r>
      <w:proofErr w:type="gramEnd"/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</w:t>
      </w:r>
      <w:proofErr w:type="gramStart"/>
      <w:r w:rsidR="00CB35AD" w:rsidRPr="00CB35AD">
        <w:rPr>
          <w:rFonts w:ascii="Arial" w:hAnsi="Arial" w:cs="Arial"/>
          <w:spacing w:val="-1"/>
        </w:rPr>
        <w:t>Faaliyetlerine ilişkin bilgilerin kullanıma hazır bir biçimde bulundurulmasını, rapor ve ben</w:t>
      </w:r>
      <w:r w:rsidR="00CB35AD" w:rsidRPr="00CB35AD">
        <w:rPr>
          <w:rFonts w:ascii="Arial" w:hAnsi="Arial" w:cs="Arial"/>
          <w:spacing w:val="-1"/>
        </w:rPr>
        <w:softHyphen/>
      </w:r>
      <w:r w:rsidR="00CB35AD" w:rsidRPr="00CB35AD">
        <w:rPr>
          <w:rFonts w:ascii="Arial" w:hAnsi="Arial" w:cs="Arial"/>
          <w:spacing w:val="-3"/>
        </w:rPr>
        <w:t>zerlerinin dosyalanmasını sağlamak, gerektiğinde konuya ilişkin belge ve bilgileri sunmak.</w:t>
      </w:r>
      <w:proofErr w:type="gramEnd"/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B35AD" w:rsidRPr="00CB35AD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3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 </w:t>
      </w:r>
      <w:r w:rsidR="00CB35AD" w:rsidRPr="00CB35AD">
        <w:rPr>
          <w:rFonts w:ascii="Arial" w:hAnsi="Arial" w:cs="Arial"/>
          <w:spacing w:val="-4"/>
        </w:rPr>
        <w:t>Bölümün ilgi alanına giren konularda meydana gelebilecek standart dışılık olgusunun gide</w:t>
      </w:r>
      <w:r w:rsidR="00CB35AD" w:rsidRPr="00CB35AD">
        <w:rPr>
          <w:rFonts w:ascii="Arial" w:hAnsi="Arial" w:cs="Arial"/>
          <w:spacing w:val="-4"/>
        </w:rPr>
        <w:softHyphen/>
      </w:r>
      <w:r w:rsidR="00CB35AD" w:rsidRPr="00CB35AD">
        <w:rPr>
          <w:rFonts w:ascii="Arial" w:hAnsi="Arial" w:cs="Arial"/>
          <w:spacing w:val="-1"/>
        </w:rPr>
        <w:t xml:space="preserve">rilmesi ve sürekli iyileştirme amacıyla; 'Düzeltici Faaliyet' ve 'Önleyici Faaliyet' çalışmaları </w:t>
      </w:r>
      <w:r w:rsidR="00CB35AD" w:rsidRPr="00CB35AD">
        <w:rPr>
          <w:rFonts w:ascii="Arial" w:hAnsi="Arial" w:cs="Arial"/>
        </w:rPr>
        <w:t>yapmak.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</w:t>
      </w:r>
      <w:r w:rsidR="00CB35AD" w:rsidRPr="00CB35AD">
        <w:rPr>
          <w:rFonts w:ascii="Arial" w:hAnsi="Arial" w:cs="Arial"/>
          <w:spacing w:val="-1"/>
        </w:rPr>
        <w:t>İş sağlığı ve iş güvenliği kurallarına uymak, birlikte çalıştığı kişilerin söz</w:t>
      </w:r>
      <w:r w:rsidR="002E592A">
        <w:rPr>
          <w:rFonts w:ascii="Arial" w:hAnsi="Arial" w:cs="Arial"/>
          <w:spacing w:val="-1"/>
        </w:rPr>
        <w:t xml:space="preserve"> </w:t>
      </w:r>
      <w:r w:rsidR="00CB35AD" w:rsidRPr="00CB35AD">
        <w:rPr>
          <w:rFonts w:ascii="Arial" w:hAnsi="Arial" w:cs="Arial"/>
          <w:spacing w:val="-1"/>
        </w:rPr>
        <w:t xml:space="preserve">konusu kurallara </w:t>
      </w:r>
      <w:r w:rsidR="00CB35AD" w:rsidRPr="00CB35AD">
        <w:rPr>
          <w:rFonts w:ascii="Arial" w:hAnsi="Arial" w:cs="Arial"/>
          <w:spacing w:val="-2"/>
        </w:rPr>
        <w:t xml:space="preserve">uymalarını sağlamak, gerektiğinde uyarı ve </w:t>
      </w:r>
      <w:proofErr w:type="gramStart"/>
      <w:r w:rsidR="00CB35AD" w:rsidRPr="00CB35AD">
        <w:rPr>
          <w:rFonts w:ascii="Arial" w:hAnsi="Arial" w:cs="Arial"/>
          <w:spacing w:val="-2"/>
        </w:rPr>
        <w:t xml:space="preserve">tavsiyelerde </w:t>
      </w:r>
      <w:r w:rsidR="002E592A">
        <w:rPr>
          <w:rFonts w:ascii="Arial" w:hAnsi="Arial" w:cs="Arial"/>
          <w:spacing w:val="-2"/>
        </w:rPr>
        <w:t xml:space="preserve"> </w:t>
      </w:r>
      <w:r w:rsidR="00CB35AD" w:rsidRPr="00CB35AD">
        <w:rPr>
          <w:rFonts w:ascii="Arial" w:hAnsi="Arial" w:cs="Arial"/>
          <w:spacing w:val="-2"/>
        </w:rPr>
        <w:t>bulunmak</w:t>
      </w:r>
      <w:proofErr w:type="gramEnd"/>
      <w:r w:rsidR="00CB35AD" w:rsidRPr="00CB35AD">
        <w:rPr>
          <w:rFonts w:ascii="Arial" w:hAnsi="Arial" w:cs="Arial"/>
          <w:spacing w:val="-2"/>
        </w:rPr>
        <w:t>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 </w:t>
      </w:r>
      <w:r w:rsidR="00CB35AD" w:rsidRPr="00CB35AD">
        <w:rPr>
          <w:rFonts w:ascii="Arial" w:hAnsi="Arial" w:cs="Arial"/>
          <w:spacing w:val="-2"/>
        </w:rPr>
        <w:t>Görev ve sorumluluk alanındaki faaliyetler</w:t>
      </w:r>
      <w:r w:rsidR="00B742FB">
        <w:rPr>
          <w:rFonts w:ascii="Arial" w:hAnsi="Arial" w:cs="Arial"/>
          <w:spacing w:val="-2"/>
        </w:rPr>
        <w:t xml:space="preserve">in mevcut İç Kontrol Sisteminin </w:t>
      </w:r>
      <w:r w:rsidR="00D247AE">
        <w:rPr>
          <w:rFonts w:ascii="Arial" w:hAnsi="Arial" w:cs="Arial"/>
          <w:spacing w:val="-2"/>
        </w:rPr>
        <w:t xml:space="preserve">ve Kalite Yönetim </w:t>
      </w:r>
      <w:proofErr w:type="spellStart"/>
      <w:r w:rsidR="00D247AE">
        <w:rPr>
          <w:rFonts w:ascii="Arial" w:hAnsi="Arial" w:cs="Arial"/>
          <w:spacing w:val="-2"/>
        </w:rPr>
        <w:t>Sisteminin</w:t>
      </w:r>
      <w:r w:rsidR="00CB35AD" w:rsidRPr="00CB35AD">
        <w:rPr>
          <w:rFonts w:ascii="Arial" w:hAnsi="Arial" w:cs="Arial"/>
          <w:spacing w:val="-2"/>
        </w:rPr>
        <w:t>tanım</w:t>
      </w:r>
      <w:proofErr w:type="spellEnd"/>
      <w:r w:rsidR="00CB35AD" w:rsidRPr="00CB35AD">
        <w:rPr>
          <w:rFonts w:ascii="Arial" w:hAnsi="Arial" w:cs="Arial"/>
          <w:spacing w:val="-2"/>
        </w:rPr>
        <w:t xml:space="preserve"> v</w:t>
      </w:r>
      <w:r w:rsidR="00F819A5">
        <w:rPr>
          <w:rFonts w:ascii="Arial" w:hAnsi="Arial" w:cs="Arial"/>
          <w:spacing w:val="-2"/>
        </w:rPr>
        <w:t xml:space="preserve">e </w:t>
      </w:r>
      <w:r w:rsidR="00CB35AD" w:rsidRPr="00CB35AD">
        <w:rPr>
          <w:rFonts w:ascii="Arial" w:hAnsi="Arial" w:cs="Arial"/>
          <w:spacing w:val="-2"/>
        </w:rPr>
        <w:t>gerek</w:t>
      </w:r>
      <w:r w:rsidR="00CB35AD" w:rsidRPr="00CB35AD">
        <w:rPr>
          <w:rFonts w:ascii="Arial" w:hAnsi="Arial" w:cs="Arial"/>
          <w:spacing w:val="-2"/>
        </w:rPr>
        <w:softHyphen/>
      </w:r>
      <w:r w:rsidR="00CB35AD" w:rsidRPr="00CB35AD">
        <w:rPr>
          <w:rFonts w:ascii="Arial" w:hAnsi="Arial" w:cs="Arial"/>
        </w:rPr>
        <w:t>lerine uygun olarak yürütülmesini sağlamak.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</w:t>
      </w:r>
      <w:r w:rsidR="00CB35AD" w:rsidRPr="00CB35AD">
        <w:rPr>
          <w:rFonts w:ascii="Arial" w:hAnsi="Arial" w:cs="Arial"/>
          <w:spacing w:val="-4"/>
        </w:rPr>
        <w:t xml:space="preserve">Yaptığı işin kalitesinden sorumlu olmak ve kendi sorumluluk alanı </w:t>
      </w:r>
      <w:proofErr w:type="gramStart"/>
      <w:r w:rsidR="00CB35AD" w:rsidRPr="00CB35AD">
        <w:rPr>
          <w:rFonts w:ascii="Arial" w:hAnsi="Arial" w:cs="Arial"/>
          <w:spacing w:val="-4"/>
        </w:rPr>
        <w:t xml:space="preserve">içerisinde </w:t>
      </w:r>
      <w:r w:rsidR="00B742FB">
        <w:rPr>
          <w:rFonts w:ascii="Arial" w:hAnsi="Arial" w:cs="Arial"/>
          <w:spacing w:val="-4"/>
        </w:rPr>
        <w:t xml:space="preserve">    </w:t>
      </w:r>
      <w:r w:rsidR="00CB35AD" w:rsidRPr="00CB35AD">
        <w:rPr>
          <w:rFonts w:ascii="Arial" w:hAnsi="Arial" w:cs="Arial"/>
          <w:spacing w:val="-4"/>
        </w:rPr>
        <w:t>gerçekleştirilen</w:t>
      </w:r>
      <w:proofErr w:type="gramEnd"/>
      <w:r w:rsidR="00CB35AD" w:rsidRPr="00CB35AD">
        <w:rPr>
          <w:rFonts w:ascii="Arial" w:hAnsi="Arial" w:cs="Arial"/>
          <w:spacing w:val="-4"/>
        </w:rPr>
        <w:t xml:space="preserve"> </w:t>
      </w:r>
      <w:r w:rsidR="00CB35AD" w:rsidRPr="00CB35AD">
        <w:rPr>
          <w:rFonts w:ascii="Arial" w:hAnsi="Arial" w:cs="Arial"/>
        </w:rPr>
        <w:t>işin kalitesini kontrol etmek.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58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</w:t>
      </w:r>
      <w:r w:rsidR="00CB35AD" w:rsidRPr="00CB35AD">
        <w:rPr>
          <w:rFonts w:ascii="Arial" w:hAnsi="Arial" w:cs="Arial"/>
          <w:spacing w:val="-3"/>
        </w:rPr>
        <w:t>Görev alanı ile ilgili olarak yöneticisi tarafından verilen diğer görevleri yerine getirmek.</w:t>
      </w:r>
    </w:p>
    <w:p w:rsidR="00CB35AD" w:rsidRPr="00CB35AD" w:rsidRDefault="00CB35AD" w:rsidP="00F819A5">
      <w:pPr>
        <w:shd w:val="clear" w:color="auto" w:fill="FFFFFF"/>
        <w:spacing w:before="432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4"/>
        </w:rPr>
        <w:t>EN YAKIN YÖNETİCİSİ:</w:t>
      </w:r>
    </w:p>
    <w:p w:rsidR="00CB35AD" w:rsidRDefault="00CB35AD" w:rsidP="00F819A5">
      <w:pPr>
        <w:shd w:val="clear" w:color="auto" w:fill="FFFFFF"/>
        <w:spacing w:before="43"/>
        <w:ind w:left="360" w:right="-108"/>
        <w:jc w:val="both"/>
        <w:rPr>
          <w:rFonts w:ascii="Arial" w:hAnsi="Arial" w:cs="Arial"/>
          <w:spacing w:val="-3"/>
        </w:rPr>
      </w:pPr>
      <w:r w:rsidRPr="00CB35AD">
        <w:rPr>
          <w:rFonts w:ascii="Arial" w:hAnsi="Arial" w:cs="Arial"/>
          <w:spacing w:val="-3"/>
        </w:rPr>
        <w:t xml:space="preserve">Bitkisel Üretim ve Bitki Sağlığı </w:t>
      </w:r>
      <w:r w:rsidR="006C2C38">
        <w:rPr>
          <w:rFonts w:ascii="Arial" w:hAnsi="Arial" w:cs="Arial"/>
          <w:spacing w:val="-3"/>
        </w:rPr>
        <w:t>Şube Müdürü</w:t>
      </w:r>
    </w:p>
    <w:p w:rsidR="00F819A5" w:rsidRPr="00CB35AD" w:rsidRDefault="00F819A5" w:rsidP="00F819A5">
      <w:pPr>
        <w:shd w:val="clear" w:color="auto" w:fill="FFFFFF"/>
        <w:spacing w:before="43"/>
        <w:ind w:left="360" w:right="-108"/>
        <w:jc w:val="both"/>
        <w:rPr>
          <w:rFonts w:ascii="Arial" w:hAnsi="Arial" w:cs="Arial"/>
        </w:rPr>
      </w:pPr>
    </w:p>
    <w:p w:rsid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spacing w:val="-9"/>
        </w:rPr>
        <w:t xml:space="preserve">      </w:t>
      </w:r>
      <w:proofErr w:type="gramStart"/>
      <w:r w:rsidR="00CB35AD" w:rsidRPr="00CB35AD">
        <w:rPr>
          <w:rFonts w:ascii="Arial" w:hAnsi="Arial" w:cs="Arial"/>
          <w:b/>
          <w:bCs/>
          <w:spacing w:val="-9"/>
        </w:rPr>
        <w:t>ALTINDAKİ   BAĞLI</w:t>
      </w:r>
      <w:proofErr w:type="gramEnd"/>
      <w:r w:rsidR="00CB35AD" w:rsidRPr="00CB35AD">
        <w:rPr>
          <w:rFonts w:ascii="Arial" w:hAnsi="Arial" w:cs="Arial"/>
          <w:b/>
          <w:bCs/>
          <w:spacing w:val="-9"/>
        </w:rPr>
        <w:t xml:space="preserve">   İŞ   UNVANLARI:</w:t>
      </w:r>
      <w:r w:rsidRPr="00F819A5">
        <w:rPr>
          <w:rFonts w:ascii="Arial" w:hAnsi="Arial" w:cs="Arial"/>
          <w:bCs/>
          <w:iCs/>
        </w:rPr>
        <w:t xml:space="preserve"> </w:t>
      </w:r>
    </w:p>
    <w:p w:rsidR="00F819A5" w:rsidRDefault="00F819A5" w:rsidP="00F819A5">
      <w:pPr>
        <w:spacing w:before="120" w:after="120"/>
        <w:ind w:left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</w:t>
      </w:r>
      <w:r w:rsidRPr="00060FAD">
        <w:rPr>
          <w:rFonts w:ascii="Arial" w:hAnsi="Arial" w:cs="Arial"/>
          <w:bCs/>
          <w:iCs/>
        </w:rPr>
        <w:t>---</w:t>
      </w:r>
    </w:p>
    <w:p w:rsid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</w:t>
      </w:r>
    </w:p>
    <w:p w:rsidR="00CB35AD" w:rsidRP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spacing w:val="-8"/>
        </w:rPr>
        <w:t xml:space="preserve">      </w:t>
      </w:r>
      <w:proofErr w:type="gramStart"/>
      <w:r w:rsidR="00CB35AD" w:rsidRPr="00CB35AD">
        <w:rPr>
          <w:rFonts w:ascii="Arial" w:hAnsi="Arial" w:cs="Arial"/>
          <w:b/>
          <w:bCs/>
          <w:spacing w:val="-8"/>
        </w:rPr>
        <w:t>BU   İŞTE</w:t>
      </w:r>
      <w:proofErr w:type="gramEnd"/>
      <w:r w:rsidR="00CB35AD" w:rsidRPr="00CB35AD">
        <w:rPr>
          <w:rFonts w:ascii="Arial" w:hAnsi="Arial" w:cs="Arial"/>
          <w:b/>
          <w:bCs/>
          <w:spacing w:val="-8"/>
        </w:rPr>
        <w:t xml:space="preserve">   ÇALIŞANDA  ARANAN   NİTELİKLER: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43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657 Sayılı Devlet Memurları Kanunu'nda belirtilen genel niteliklere sahip olmak.</w:t>
      </w:r>
    </w:p>
    <w:p w:rsidR="003E72AE" w:rsidRDefault="003E72AE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spacing w:val="-1"/>
        </w:rPr>
        <w:t>Yüksek öğrenim</w:t>
      </w:r>
      <w:proofErr w:type="gramEnd"/>
      <w:r>
        <w:rPr>
          <w:rFonts w:ascii="Arial" w:hAnsi="Arial" w:cs="Arial"/>
          <w:spacing w:val="-1"/>
        </w:rPr>
        <w:t xml:space="preserve"> kurumlarının dört yıllık ilgili bölümünden mezun olmak</w:t>
      </w:r>
      <w:r>
        <w:rPr>
          <w:rFonts w:ascii="Arial" w:hAnsi="Arial" w:cs="Arial"/>
        </w:rPr>
        <w:t>.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Yaptığı işin gerektirdiği düzeyde bir yabancı dil bilgisine sahip olmak.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2"/>
        </w:rPr>
        <w:t>Faaliyetlerinin gerektirdiği analitik düşünme yeteneğine sahip olmak.</w:t>
      </w:r>
    </w:p>
    <w:p w:rsidR="00CB35AD" w:rsidRPr="00CB35AD" w:rsidRDefault="00CB35AD" w:rsidP="00F819A5">
      <w:pPr>
        <w:shd w:val="clear" w:color="auto" w:fill="FFFFFF"/>
        <w:spacing w:before="370" w:line="374" w:lineRule="exact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2"/>
        </w:rPr>
        <w:t>ÇALIŞMA KOŞULLARI: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proofErr w:type="gramStart"/>
      <w:r w:rsidRPr="00CB35AD">
        <w:rPr>
          <w:rFonts w:ascii="Arial" w:hAnsi="Arial" w:cs="Arial"/>
          <w:spacing w:val="-4"/>
        </w:rPr>
        <w:t>Büro ve açık hava ortamında çalışmak.</w:t>
      </w:r>
      <w:proofErr w:type="gramEnd"/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Normal çalışma saatleri içinde görev yapmak.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lastRenderedPageBreak/>
        <w:t>Gerektiğinde normal çalışma saatleri dışında da görev yapabilmek.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Çalışma yapılan yerlerde iş kazası, sıcak, soğuk, koku ve toz faktörüne maruz kalmak.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proofErr w:type="gramStart"/>
      <w:r w:rsidRPr="00CB35AD">
        <w:rPr>
          <w:rFonts w:ascii="Arial" w:hAnsi="Arial" w:cs="Arial"/>
          <w:spacing w:val="-3"/>
        </w:rPr>
        <w:t>Görevi gereği seyahat etmek.</w:t>
      </w:r>
      <w:proofErr w:type="gramEnd"/>
    </w:p>
    <w:p w:rsidR="00A76D70" w:rsidRPr="00CB35AD" w:rsidRDefault="00A76D70" w:rsidP="00F819A5">
      <w:pPr>
        <w:spacing w:before="120" w:after="120"/>
        <w:ind w:right="-108"/>
        <w:jc w:val="both"/>
        <w:rPr>
          <w:rFonts w:ascii="Arial" w:hAnsi="Arial" w:cs="Arial"/>
        </w:rPr>
      </w:pPr>
    </w:p>
    <w:sectPr w:rsidR="00A76D70" w:rsidRPr="00CB35AD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453" w:rsidRDefault="00F77453" w:rsidP="006C7BAC">
      <w:r>
        <w:separator/>
      </w:r>
    </w:p>
  </w:endnote>
  <w:endnote w:type="continuationSeparator" w:id="0">
    <w:p w:rsidR="00F77453" w:rsidRDefault="00F77453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D0F" w:rsidRDefault="00527D0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DC64B2" w:rsidRPr="00795F5A" w:rsidTr="00DC64B2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DC64B2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D247AE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507F89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06234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A9762C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A9762C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  <w:r w:rsidR="003E72AE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A9762C" w:rsidP="00DC64B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DC64B2" w:rsidRPr="00795F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247AE" w:rsidP="00DC64B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A9762C">
            <w:rPr>
              <w:noProof/>
              <w:sz w:val="18"/>
              <w:szCs w:val="18"/>
            </w:rPr>
            <w:t>6</w:t>
          </w:r>
          <w:r w:rsidR="00DC64B2" w:rsidRPr="00795F5A">
            <w:rPr>
              <w:noProof/>
              <w:sz w:val="18"/>
              <w:szCs w:val="18"/>
            </w:rPr>
            <w:t>.02.2018</w:t>
          </w:r>
        </w:p>
      </w:tc>
    </w:tr>
    <w:tr w:rsidR="00DC64B2" w:rsidRPr="00795F5A" w:rsidTr="00DC64B2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DC64B2" w:rsidRPr="00795F5A" w:rsidTr="00DC64B2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DC64B2" w:rsidRPr="00795F5A" w:rsidTr="00DC64B2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DC64B2" w:rsidRPr="00795F5A" w:rsidRDefault="00DC64B2" w:rsidP="00DC64B2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DC64B2" w:rsidRDefault="00DC64B2" w:rsidP="00DC64B2">
    <w:pPr>
      <w:pStyle w:val="Altbilgi"/>
    </w:pPr>
  </w:p>
  <w:p w:rsidR="00527D0F" w:rsidRPr="00DC64B2" w:rsidRDefault="00527D0F" w:rsidP="00DC64B2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D0F" w:rsidRDefault="00527D0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453" w:rsidRDefault="00F77453" w:rsidP="006C7BAC">
      <w:r>
        <w:separator/>
      </w:r>
    </w:p>
  </w:footnote>
  <w:footnote w:type="continuationSeparator" w:id="0">
    <w:p w:rsidR="00F77453" w:rsidRDefault="00F77453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D0F" w:rsidRDefault="00527D0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14" w:type="dxa"/>
      <w:tblInd w:w="25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59"/>
      <w:gridCol w:w="1418"/>
      <w:gridCol w:w="6237"/>
    </w:tblGrid>
    <w:tr w:rsidR="00DC64B2" w:rsidTr="00F819A5">
      <w:trPr>
        <w:trHeight w:val="552"/>
      </w:trPr>
      <w:tc>
        <w:tcPr>
          <w:tcW w:w="1559" w:type="dxa"/>
          <w:vMerge w:val="restart"/>
          <w:vAlign w:val="center"/>
        </w:tcPr>
        <w:p w:rsidR="00DC64B2" w:rsidRPr="007C4DA8" w:rsidRDefault="00E10218" w:rsidP="007C4DA8">
          <w:pPr>
            <w:pStyle w:val="stbilgi"/>
            <w:jc w:val="center"/>
            <w:rPr>
              <w:sz w:val="22"/>
              <w:szCs w:val="22"/>
            </w:rPr>
          </w:pPr>
          <w:r w:rsidRPr="00E10218">
            <w:rPr>
              <w:noProof/>
            </w:rPr>
            <w:drawing>
              <wp:inline distT="0" distB="0" distL="0" distR="0">
                <wp:extent cx="828675" cy="885825"/>
                <wp:effectExtent l="0" t="0" r="9525" b="9525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C64B2">
            <w:t xml:space="preserve"> </w:t>
          </w:r>
        </w:p>
      </w:tc>
      <w:tc>
        <w:tcPr>
          <w:tcW w:w="7655" w:type="dxa"/>
          <w:gridSpan w:val="2"/>
          <w:vAlign w:val="center"/>
        </w:tcPr>
        <w:p w:rsidR="00DC64B2" w:rsidRDefault="00507F89" w:rsidP="00183BD9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ZONGULDAK</w:t>
          </w:r>
          <w:r w:rsidR="00DC64B2">
            <w:rPr>
              <w:rFonts w:ascii="Arial" w:hAnsi="Arial" w:cs="Arial"/>
              <w:b/>
            </w:rPr>
            <w:t xml:space="preserve"> İL GIDA TARIM VE HAYVANCILIK MÜDÜRLÜĞÜ</w:t>
          </w:r>
        </w:p>
        <w:p w:rsidR="00DC64B2" w:rsidRPr="007C4DA8" w:rsidRDefault="00DC64B2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DC64B2" w:rsidTr="00207A9E">
      <w:trPr>
        <w:trHeight w:val="490"/>
      </w:trPr>
      <w:tc>
        <w:tcPr>
          <w:tcW w:w="1559" w:type="dxa"/>
          <w:vMerge/>
          <w:vAlign w:val="center"/>
        </w:tcPr>
        <w:p w:rsidR="00DC64B2" w:rsidRPr="007C4DA8" w:rsidRDefault="00DC64B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:rsidR="00DC64B2" w:rsidRPr="007C4DA8" w:rsidRDefault="00DC64B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237" w:type="dxa"/>
          <w:vAlign w:val="center"/>
        </w:tcPr>
        <w:p w:rsidR="00DC64B2" w:rsidRPr="007C4DA8" w:rsidRDefault="00DC64B2" w:rsidP="00E10218">
          <w:pPr>
            <w:spacing w:before="120" w:after="120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Bitki </w:t>
          </w:r>
          <w:r w:rsidR="00E10218">
            <w:rPr>
              <w:rFonts w:ascii="Arial" w:hAnsi="Arial" w:cs="Arial"/>
            </w:rPr>
            <w:t>Sağlığı Genel Çalışmaları</w:t>
          </w:r>
          <w:r>
            <w:rPr>
              <w:rFonts w:ascii="Arial" w:hAnsi="Arial" w:cs="Arial"/>
            </w:rPr>
            <w:t xml:space="preserve"> Görevlisi</w:t>
          </w:r>
        </w:p>
      </w:tc>
    </w:tr>
    <w:tr w:rsidR="00DC64B2" w:rsidTr="00207A9E">
      <w:trPr>
        <w:trHeight w:val="481"/>
      </w:trPr>
      <w:tc>
        <w:tcPr>
          <w:tcW w:w="1559" w:type="dxa"/>
          <w:vMerge/>
          <w:vAlign w:val="center"/>
        </w:tcPr>
        <w:p w:rsidR="00DC64B2" w:rsidRPr="007C4DA8" w:rsidRDefault="00DC64B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:rsidR="00DC64B2" w:rsidRPr="007C4DA8" w:rsidRDefault="00DC64B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237" w:type="dxa"/>
          <w:vAlign w:val="center"/>
        </w:tcPr>
        <w:p w:rsidR="00DC64B2" w:rsidRPr="00207A9E" w:rsidRDefault="00DC64B2" w:rsidP="00E5561F">
          <w:pPr>
            <w:pStyle w:val="stbilgi"/>
            <w:rPr>
              <w:rFonts w:ascii="Arial" w:hAnsi="Arial" w:cs="Arial"/>
              <w:sz w:val="22"/>
              <w:szCs w:val="22"/>
            </w:rPr>
          </w:pPr>
          <w:r w:rsidRPr="00207A9E">
            <w:rPr>
              <w:rFonts w:ascii="Arial" w:hAnsi="Arial" w:cs="Arial"/>
              <w:sz w:val="22"/>
              <w:szCs w:val="22"/>
            </w:rPr>
            <w:t>Bitkisel Üretim ve Bitki Sağlığı Şube Müdürlüğü</w:t>
          </w:r>
          <w:r w:rsidRPr="007C4DA8">
            <w:rPr>
              <w:rFonts w:ascii="Arial" w:hAnsi="Arial" w:cs="Arial"/>
            </w:rPr>
            <w:t xml:space="preserve">                                     </w:t>
          </w:r>
        </w:p>
      </w:tc>
    </w:tr>
  </w:tbl>
  <w:p w:rsidR="00DC64B2" w:rsidRPr="00F87841" w:rsidRDefault="00DC64B2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D0F" w:rsidRDefault="00527D0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2781514"/>
    <w:lvl w:ilvl="0">
      <w:numFmt w:val="bullet"/>
      <w:lvlText w:val="*"/>
      <w:lvlJc w:val="left"/>
    </w:lvl>
  </w:abstractNum>
  <w:abstractNum w:abstractNumId="1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1F7565F"/>
    <w:multiLevelType w:val="hybridMultilevel"/>
    <w:tmpl w:val="63F63D2C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14"/>
  </w:num>
  <w:num w:numId="5">
    <w:abstractNumId w:val="8"/>
  </w:num>
  <w:num w:numId="6">
    <w:abstractNumId w:val="2"/>
  </w:num>
  <w:num w:numId="7">
    <w:abstractNumId w:val="15"/>
  </w:num>
  <w:num w:numId="8">
    <w:abstractNumId w:val="9"/>
  </w:num>
  <w:num w:numId="9">
    <w:abstractNumId w:val="4"/>
  </w:num>
  <w:num w:numId="10">
    <w:abstractNumId w:val="12"/>
  </w:num>
  <w:num w:numId="11">
    <w:abstractNumId w:val="13"/>
  </w:num>
  <w:num w:numId="12">
    <w:abstractNumId w:val="10"/>
  </w:num>
  <w:num w:numId="13">
    <w:abstractNumId w:val="6"/>
  </w:num>
  <w:num w:numId="14">
    <w:abstractNumId w:val="1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Arial" w:hAnsi="Arial" w:cs="Arial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Arial" w:hAnsi="Arial" w:cs="Arial" w:hint="default"/>
        </w:rPr>
      </w:lvl>
    </w:lvlOverride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3E8A"/>
    <w:rsid w:val="00007C6B"/>
    <w:rsid w:val="00007F41"/>
    <w:rsid w:val="00016EC9"/>
    <w:rsid w:val="00034FE1"/>
    <w:rsid w:val="00036A05"/>
    <w:rsid w:val="00043722"/>
    <w:rsid w:val="00056213"/>
    <w:rsid w:val="00060FAD"/>
    <w:rsid w:val="0006234D"/>
    <w:rsid w:val="00064291"/>
    <w:rsid w:val="00074844"/>
    <w:rsid w:val="00075979"/>
    <w:rsid w:val="00093A9F"/>
    <w:rsid w:val="00097E94"/>
    <w:rsid w:val="000B6AD5"/>
    <w:rsid w:val="000C2F69"/>
    <w:rsid w:val="000E2DF0"/>
    <w:rsid w:val="000E4A1E"/>
    <w:rsid w:val="0010552F"/>
    <w:rsid w:val="00137AA9"/>
    <w:rsid w:val="00141053"/>
    <w:rsid w:val="001747FB"/>
    <w:rsid w:val="00183BD9"/>
    <w:rsid w:val="001A50E8"/>
    <w:rsid w:val="001C1663"/>
    <w:rsid w:val="001E2368"/>
    <w:rsid w:val="001E6C9E"/>
    <w:rsid w:val="001F719D"/>
    <w:rsid w:val="00207A9E"/>
    <w:rsid w:val="002169B2"/>
    <w:rsid w:val="002203CE"/>
    <w:rsid w:val="00224333"/>
    <w:rsid w:val="0023015F"/>
    <w:rsid w:val="00245C3A"/>
    <w:rsid w:val="002469F4"/>
    <w:rsid w:val="00256190"/>
    <w:rsid w:val="0026474A"/>
    <w:rsid w:val="00264F09"/>
    <w:rsid w:val="0027078F"/>
    <w:rsid w:val="00281133"/>
    <w:rsid w:val="00283058"/>
    <w:rsid w:val="00295EA3"/>
    <w:rsid w:val="002A3DAB"/>
    <w:rsid w:val="002B0704"/>
    <w:rsid w:val="002E05A8"/>
    <w:rsid w:val="002E592A"/>
    <w:rsid w:val="002F34C2"/>
    <w:rsid w:val="0031164E"/>
    <w:rsid w:val="00351E2C"/>
    <w:rsid w:val="00354109"/>
    <w:rsid w:val="003700C3"/>
    <w:rsid w:val="00372E9C"/>
    <w:rsid w:val="00381432"/>
    <w:rsid w:val="0039186F"/>
    <w:rsid w:val="003A28C3"/>
    <w:rsid w:val="003B370C"/>
    <w:rsid w:val="003B4B58"/>
    <w:rsid w:val="003E72AE"/>
    <w:rsid w:val="003F3838"/>
    <w:rsid w:val="003F40CA"/>
    <w:rsid w:val="003F4A6D"/>
    <w:rsid w:val="004222BA"/>
    <w:rsid w:val="00432509"/>
    <w:rsid w:val="00444F8A"/>
    <w:rsid w:val="004534D2"/>
    <w:rsid w:val="00465918"/>
    <w:rsid w:val="00467B85"/>
    <w:rsid w:val="00473B79"/>
    <w:rsid w:val="00485A32"/>
    <w:rsid w:val="00490343"/>
    <w:rsid w:val="004A6D86"/>
    <w:rsid w:val="004C272B"/>
    <w:rsid w:val="004D0A5C"/>
    <w:rsid w:val="005005E2"/>
    <w:rsid w:val="005043F6"/>
    <w:rsid w:val="00507F89"/>
    <w:rsid w:val="00520795"/>
    <w:rsid w:val="00527D0F"/>
    <w:rsid w:val="005362D1"/>
    <w:rsid w:val="00562DD5"/>
    <w:rsid w:val="00562F4F"/>
    <w:rsid w:val="005673CB"/>
    <w:rsid w:val="00573C0C"/>
    <w:rsid w:val="00575C4B"/>
    <w:rsid w:val="005821F1"/>
    <w:rsid w:val="0059060F"/>
    <w:rsid w:val="00590F4D"/>
    <w:rsid w:val="005913F2"/>
    <w:rsid w:val="005971B3"/>
    <w:rsid w:val="005B6AB2"/>
    <w:rsid w:val="005D0888"/>
    <w:rsid w:val="005E17B7"/>
    <w:rsid w:val="005E65F1"/>
    <w:rsid w:val="005E6CC4"/>
    <w:rsid w:val="005E6D52"/>
    <w:rsid w:val="005F5AFB"/>
    <w:rsid w:val="005F644F"/>
    <w:rsid w:val="006041C3"/>
    <w:rsid w:val="00607882"/>
    <w:rsid w:val="00660204"/>
    <w:rsid w:val="006638F5"/>
    <w:rsid w:val="0069076F"/>
    <w:rsid w:val="00690D4F"/>
    <w:rsid w:val="00695419"/>
    <w:rsid w:val="006C2C38"/>
    <w:rsid w:val="006C7BAC"/>
    <w:rsid w:val="00711F3F"/>
    <w:rsid w:val="007160B8"/>
    <w:rsid w:val="007320B6"/>
    <w:rsid w:val="00767448"/>
    <w:rsid w:val="00771A38"/>
    <w:rsid w:val="00773921"/>
    <w:rsid w:val="007830A2"/>
    <w:rsid w:val="007B79C8"/>
    <w:rsid w:val="007C4DA8"/>
    <w:rsid w:val="007D0A9B"/>
    <w:rsid w:val="007D6525"/>
    <w:rsid w:val="007E3FC6"/>
    <w:rsid w:val="007F0880"/>
    <w:rsid w:val="007F69E3"/>
    <w:rsid w:val="00816536"/>
    <w:rsid w:val="008301E1"/>
    <w:rsid w:val="00837080"/>
    <w:rsid w:val="0084007B"/>
    <w:rsid w:val="00841782"/>
    <w:rsid w:val="00843CE3"/>
    <w:rsid w:val="0084543F"/>
    <w:rsid w:val="00853DDC"/>
    <w:rsid w:val="00874EC5"/>
    <w:rsid w:val="00877C7C"/>
    <w:rsid w:val="00887D71"/>
    <w:rsid w:val="008B2C71"/>
    <w:rsid w:val="008C0898"/>
    <w:rsid w:val="008F0A2D"/>
    <w:rsid w:val="0090068B"/>
    <w:rsid w:val="00907EC7"/>
    <w:rsid w:val="00935D51"/>
    <w:rsid w:val="00941BF9"/>
    <w:rsid w:val="00963BC0"/>
    <w:rsid w:val="009A2C2C"/>
    <w:rsid w:val="009C6E03"/>
    <w:rsid w:val="009C726B"/>
    <w:rsid w:val="009D6C71"/>
    <w:rsid w:val="00A12F60"/>
    <w:rsid w:val="00A14968"/>
    <w:rsid w:val="00A30940"/>
    <w:rsid w:val="00A32FF1"/>
    <w:rsid w:val="00A41568"/>
    <w:rsid w:val="00A41F33"/>
    <w:rsid w:val="00A5501E"/>
    <w:rsid w:val="00A71062"/>
    <w:rsid w:val="00A76D70"/>
    <w:rsid w:val="00A85130"/>
    <w:rsid w:val="00A906EC"/>
    <w:rsid w:val="00A93B75"/>
    <w:rsid w:val="00A9762C"/>
    <w:rsid w:val="00AA3B9E"/>
    <w:rsid w:val="00AA5ADC"/>
    <w:rsid w:val="00AE0B91"/>
    <w:rsid w:val="00AE5315"/>
    <w:rsid w:val="00AE5E50"/>
    <w:rsid w:val="00AF5BD2"/>
    <w:rsid w:val="00B03971"/>
    <w:rsid w:val="00B145FE"/>
    <w:rsid w:val="00B21B61"/>
    <w:rsid w:val="00B37417"/>
    <w:rsid w:val="00B62312"/>
    <w:rsid w:val="00B71672"/>
    <w:rsid w:val="00B71DA8"/>
    <w:rsid w:val="00B742FB"/>
    <w:rsid w:val="00BA7431"/>
    <w:rsid w:val="00BB2322"/>
    <w:rsid w:val="00BE33BA"/>
    <w:rsid w:val="00BF2A57"/>
    <w:rsid w:val="00BF7D4C"/>
    <w:rsid w:val="00C0147B"/>
    <w:rsid w:val="00C05B80"/>
    <w:rsid w:val="00C11479"/>
    <w:rsid w:val="00C11E64"/>
    <w:rsid w:val="00C26314"/>
    <w:rsid w:val="00C35D68"/>
    <w:rsid w:val="00C40F42"/>
    <w:rsid w:val="00C47376"/>
    <w:rsid w:val="00C71EB1"/>
    <w:rsid w:val="00CB35AD"/>
    <w:rsid w:val="00CC52CD"/>
    <w:rsid w:val="00CE015E"/>
    <w:rsid w:val="00D13C0D"/>
    <w:rsid w:val="00D247AE"/>
    <w:rsid w:val="00D47AD9"/>
    <w:rsid w:val="00D64721"/>
    <w:rsid w:val="00D7191C"/>
    <w:rsid w:val="00D8561A"/>
    <w:rsid w:val="00D92C0F"/>
    <w:rsid w:val="00DB59D5"/>
    <w:rsid w:val="00DC30E1"/>
    <w:rsid w:val="00DC64B2"/>
    <w:rsid w:val="00DC6EA5"/>
    <w:rsid w:val="00DD4958"/>
    <w:rsid w:val="00DD51C7"/>
    <w:rsid w:val="00DE48F7"/>
    <w:rsid w:val="00DE586B"/>
    <w:rsid w:val="00DF456A"/>
    <w:rsid w:val="00E00BEA"/>
    <w:rsid w:val="00E036FC"/>
    <w:rsid w:val="00E07A8E"/>
    <w:rsid w:val="00E10218"/>
    <w:rsid w:val="00E26EFD"/>
    <w:rsid w:val="00E36591"/>
    <w:rsid w:val="00E46730"/>
    <w:rsid w:val="00E5561F"/>
    <w:rsid w:val="00E60FF0"/>
    <w:rsid w:val="00E74EC0"/>
    <w:rsid w:val="00E8623D"/>
    <w:rsid w:val="00E936DF"/>
    <w:rsid w:val="00EA7765"/>
    <w:rsid w:val="00EB0582"/>
    <w:rsid w:val="00EB789B"/>
    <w:rsid w:val="00EC5565"/>
    <w:rsid w:val="00ED3CB6"/>
    <w:rsid w:val="00EE7091"/>
    <w:rsid w:val="00EE73AA"/>
    <w:rsid w:val="00F029B4"/>
    <w:rsid w:val="00F24D6B"/>
    <w:rsid w:val="00F33404"/>
    <w:rsid w:val="00F60A3F"/>
    <w:rsid w:val="00F61607"/>
    <w:rsid w:val="00F75773"/>
    <w:rsid w:val="00F77453"/>
    <w:rsid w:val="00F819A5"/>
    <w:rsid w:val="00F87841"/>
    <w:rsid w:val="00F90307"/>
    <w:rsid w:val="00F90954"/>
    <w:rsid w:val="00F9368A"/>
    <w:rsid w:val="00FA06D3"/>
    <w:rsid w:val="00FB3E8B"/>
    <w:rsid w:val="00FC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85B8D18-5C62-4FC2-ACC8-8AAC568E7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9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2019-05-22T06:48:10+00:00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591A90-4FE9-4F73-96F2-D757D2A1ACD5}"/>
</file>

<file path=customXml/itemProps2.xml><?xml version="1.0" encoding="utf-8"?>
<ds:datastoreItem xmlns:ds="http://schemas.openxmlformats.org/officeDocument/2006/customXml" ds:itemID="{558D4966-C523-4092-A09D-8007FFD54884}"/>
</file>

<file path=customXml/itemProps3.xml><?xml version="1.0" encoding="utf-8"?>
<ds:datastoreItem xmlns:ds="http://schemas.openxmlformats.org/officeDocument/2006/customXml" ds:itemID="{8590A0DC-B6BB-4CB2-BFF6-4006BD5076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8</cp:revision>
  <cp:lastPrinted>2011-10-03T10:35:00Z</cp:lastPrinted>
  <dcterms:created xsi:type="dcterms:W3CDTF">2018-04-06T11:48:00Z</dcterms:created>
  <dcterms:modified xsi:type="dcterms:W3CDTF">2018-05-14T11:57:00Z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